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3B8E" w14:textId="49B74BA8" w:rsidR="00F71A52" w:rsidRPr="00F0150F" w:rsidRDefault="00B15A0A" w:rsidP="16A016EF">
      <w:pPr>
        <w:spacing w:line="300" w:lineRule="exact"/>
        <w:rPr>
          <w:rFonts w:cs="Arial"/>
          <w:b/>
          <w:bCs/>
          <w:sz w:val="28"/>
          <w:szCs w:val="28"/>
          <w:lang w:val="en-GB"/>
        </w:rPr>
      </w:pPr>
      <w:r w:rsidRPr="00B15A0A">
        <w:rPr>
          <w:rFonts w:cs="Arial"/>
          <w:b/>
          <w:bCs/>
          <w:sz w:val="28"/>
          <w:szCs w:val="28"/>
          <w:lang w:val="en-US"/>
        </w:rPr>
        <w:t xml:space="preserve">Leica Microsystems </w:t>
      </w:r>
      <w:r w:rsidR="004B2BA7">
        <w:rPr>
          <w:rFonts w:cs="Arial"/>
          <w:b/>
          <w:bCs/>
          <w:sz w:val="28"/>
          <w:szCs w:val="28"/>
          <w:lang w:val="en-US"/>
        </w:rPr>
        <w:t>receives</w:t>
      </w:r>
      <w:r w:rsidR="0005412D" w:rsidRPr="00B15A0A">
        <w:rPr>
          <w:rFonts w:cs="Arial"/>
          <w:b/>
          <w:bCs/>
          <w:sz w:val="28"/>
          <w:szCs w:val="28"/>
          <w:lang w:val="en-US"/>
        </w:rPr>
        <w:t xml:space="preserve"> </w:t>
      </w:r>
      <w:r w:rsidRPr="00B15A0A">
        <w:rPr>
          <w:rFonts w:cs="Arial"/>
          <w:b/>
          <w:bCs/>
          <w:sz w:val="28"/>
          <w:szCs w:val="28"/>
          <w:lang w:val="en-US"/>
        </w:rPr>
        <w:t xml:space="preserve">EcoVadis Silver Medal for </w:t>
      </w:r>
      <w:r w:rsidR="00C40865">
        <w:rPr>
          <w:rFonts w:cs="Arial"/>
          <w:b/>
          <w:bCs/>
          <w:sz w:val="28"/>
          <w:szCs w:val="28"/>
          <w:lang w:val="en-US"/>
        </w:rPr>
        <w:t>s</w:t>
      </w:r>
      <w:r w:rsidR="00C40865" w:rsidRPr="00B15A0A">
        <w:rPr>
          <w:rFonts w:cs="Arial"/>
          <w:b/>
          <w:bCs/>
          <w:sz w:val="28"/>
          <w:szCs w:val="28"/>
          <w:lang w:val="en-US"/>
        </w:rPr>
        <w:t xml:space="preserve">ustainability </w:t>
      </w:r>
      <w:r w:rsidR="00C40865">
        <w:rPr>
          <w:rFonts w:cs="Arial"/>
          <w:b/>
          <w:bCs/>
          <w:sz w:val="28"/>
          <w:szCs w:val="28"/>
          <w:lang w:val="en-US"/>
        </w:rPr>
        <w:t>p</w:t>
      </w:r>
      <w:r w:rsidR="00C40865" w:rsidRPr="00B15A0A">
        <w:rPr>
          <w:rFonts w:cs="Arial"/>
          <w:b/>
          <w:bCs/>
          <w:sz w:val="28"/>
          <w:szCs w:val="28"/>
          <w:lang w:val="en-US"/>
        </w:rPr>
        <w:t>erformance</w:t>
      </w:r>
    </w:p>
    <w:p w14:paraId="1DC60C2B" w14:textId="77777777" w:rsidR="00F71A52" w:rsidRPr="00F0150F" w:rsidRDefault="00F71A52" w:rsidP="00F71A52">
      <w:pPr>
        <w:spacing w:line="300" w:lineRule="exact"/>
        <w:rPr>
          <w:rFonts w:cs="Arial"/>
          <w:b/>
          <w:lang w:val="en-US"/>
        </w:rPr>
      </w:pPr>
    </w:p>
    <w:p w14:paraId="2345F1A5" w14:textId="6B725D67" w:rsidR="00A506AD" w:rsidRPr="00F0150F" w:rsidRDefault="00AF446B" w:rsidP="00EA0D63">
      <w:pPr>
        <w:spacing w:line="300" w:lineRule="exact"/>
        <w:rPr>
          <w:rFonts w:cs="Arial"/>
          <w:lang w:val="en-US"/>
        </w:rPr>
      </w:pPr>
      <w:r>
        <w:rPr>
          <w:rFonts w:cs="Arial"/>
          <w:b/>
          <w:bCs/>
          <w:lang w:val="en-US"/>
        </w:rPr>
        <w:t>18</w:t>
      </w:r>
      <w:r w:rsidR="00C65FF5">
        <w:rPr>
          <w:rFonts w:cs="Arial"/>
          <w:b/>
          <w:bCs/>
          <w:lang w:val="en-US"/>
        </w:rPr>
        <w:t xml:space="preserve"> September</w:t>
      </w:r>
      <w:r w:rsidR="5430297E" w:rsidRPr="00F0150F">
        <w:rPr>
          <w:rFonts w:cs="Arial"/>
          <w:b/>
          <w:bCs/>
          <w:lang w:val="en-US"/>
        </w:rPr>
        <w:t xml:space="preserve"> </w:t>
      </w:r>
      <w:r w:rsidR="00090FDA" w:rsidRPr="00F0150F">
        <w:rPr>
          <w:rFonts w:cs="Arial"/>
          <w:b/>
          <w:bCs/>
          <w:lang w:val="en-US"/>
        </w:rPr>
        <w:t>2025</w:t>
      </w:r>
      <w:r w:rsidR="00A506AD" w:rsidRPr="00F0150F">
        <w:rPr>
          <w:rFonts w:cs="Arial"/>
          <w:b/>
          <w:bCs/>
          <w:lang w:val="en-US"/>
        </w:rPr>
        <w:t>, Wetzlar, Germany –</w:t>
      </w:r>
      <w:r w:rsidR="00A506AD" w:rsidRPr="00F0150F">
        <w:rPr>
          <w:rFonts w:cs="Arial"/>
          <w:b/>
          <w:bCs/>
          <w:lang w:val="en-US"/>
        </w:rPr>
        <w:softHyphen/>
        <w:t xml:space="preserve"> </w:t>
      </w:r>
      <w:r w:rsidR="00A506AD" w:rsidRPr="00F0150F">
        <w:rPr>
          <w:rFonts w:cs="Arial"/>
          <w:lang w:val="en-US"/>
        </w:rPr>
        <w:t>Leica Microsystems,</w:t>
      </w:r>
      <w:r w:rsidR="006A0F9F" w:rsidRPr="00F0150F">
        <w:rPr>
          <w:rFonts w:cs="Arial"/>
          <w:lang w:val="en-US"/>
        </w:rPr>
        <w:t xml:space="preserve"> a Danaher company and</w:t>
      </w:r>
      <w:r w:rsidR="00A506AD" w:rsidRPr="00F0150F">
        <w:rPr>
          <w:rFonts w:cs="Arial"/>
          <w:lang w:val="en-US"/>
        </w:rPr>
        <w:t xml:space="preserve"> </w:t>
      </w:r>
      <w:r w:rsidR="00BF6FE1" w:rsidRPr="00F0150F">
        <w:rPr>
          <w:rFonts w:cs="Arial"/>
          <w:lang w:val="en-US"/>
        </w:rPr>
        <w:t>a lead</w:t>
      </w:r>
      <w:r w:rsidR="002479CA" w:rsidRPr="00F0150F">
        <w:rPr>
          <w:rFonts w:cs="Arial"/>
          <w:lang w:val="en-US"/>
        </w:rPr>
        <w:t>ing provider of</w:t>
      </w:r>
      <w:r w:rsidR="00BF6FE1" w:rsidRPr="00F0150F">
        <w:rPr>
          <w:rFonts w:cs="Arial"/>
          <w:lang w:val="en-US"/>
        </w:rPr>
        <w:t xml:space="preserve"> microscopy and scientific instrumentation</w:t>
      </w:r>
      <w:r w:rsidR="00A506AD" w:rsidRPr="00F0150F">
        <w:rPr>
          <w:rFonts w:cs="Arial"/>
          <w:lang w:val="en-US"/>
        </w:rPr>
        <w:t>,</w:t>
      </w:r>
      <w:r w:rsidR="001E0322" w:rsidRPr="00F0150F">
        <w:rPr>
          <w:rFonts w:cs="Arial"/>
          <w:lang w:val="en-US"/>
        </w:rPr>
        <w:t xml:space="preserve"> </w:t>
      </w:r>
      <w:r w:rsidR="007D77E0" w:rsidRPr="007D77E0">
        <w:rPr>
          <w:rFonts w:cs="Arial"/>
          <w:lang w:val="en-US"/>
        </w:rPr>
        <w:t xml:space="preserve">has been awarded the Silver Medal by EcoVadis, a globally recognized provider of business sustainability ratings. This distinction places Leica Microsystems among the top 15 percent of rated companies worldwide, </w:t>
      </w:r>
      <w:r w:rsidR="00DE2C78">
        <w:rPr>
          <w:rFonts w:cs="Arial"/>
          <w:lang w:val="en-US"/>
        </w:rPr>
        <w:t>and affirms</w:t>
      </w:r>
      <w:r w:rsidR="00DE2C78" w:rsidRPr="007D77E0">
        <w:rPr>
          <w:rFonts w:cs="Arial"/>
          <w:lang w:val="en-US"/>
        </w:rPr>
        <w:t xml:space="preserve"> </w:t>
      </w:r>
      <w:r w:rsidR="007D77E0" w:rsidRPr="007D77E0">
        <w:rPr>
          <w:rFonts w:cs="Arial"/>
          <w:lang w:val="en-US"/>
        </w:rPr>
        <w:t>the company’s commitment to responsible innovation, environmental stewardship, and inclusive growth.</w:t>
      </w:r>
    </w:p>
    <w:p w14:paraId="2ECDDA3C" w14:textId="77777777" w:rsidR="00A6419B" w:rsidRPr="00A6419B" w:rsidRDefault="00A6419B" w:rsidP="00A6419B">
      <w:pPr>
        <w:spacing w:line="300" w:lineRule="exact"/>
        <w:rPr>
          <w:lang w:val="en-US"/>
        </w:rPr>
      </w:pPr>
    </w:p>
    <w:p w14:paraId="14997D65" w14:textId="73A64030" w:rsidR="00A6419B" w:rsidRDefault="00A6419B" w:rsidP="00A6419B">
      <w:pPr>
        <w:spacing w:line="300" w:lineRule="exact"/>
        <w:rPr>
          <w:lang w:val="en-US"/>
        </w:rPr>
      </w:pPr>
      <w:r w:rsidRPr="00563F75">
        <w:rPr>
          <w:lang w:val="en-US"/>
        </w:rPr>
        <w:t>“Sustainability is not a side initiative</w:t>
      </w:r>
      <w:r w:rsidR="00DE2C78" w:rsidRPr="00563F75">
        <w:rPr>
          <w:lang w:val="en-US"/>
        </w:rPr>
        <w:t xml:space="preserve">. </w:t>
      </w:r>
      <w:r w:rsidR="00C72B11" w:rsidRPr="00563F75">
        <w:rPr>
          <w:lang w:val="en-US"/>
        </w:rPr>
        <w:t>I</w:t>
      </w:r>
      <w:r w:rsidR="00DA73E4" w:rsidRPr="00563F75">
        <w:rPr>
          <w:lang w:val="en-US"/>
        </w:rPr>
        <w:t>t is</w:t>
      </w:r>
      <w:r w:rsidRPr="00563F75">
        <w:rPr>
          <w:lang w:val="en-US"/>
        </w:rPr>
        <w:t xml:space="preserve"> embedded in how we innovate, operate, and grow. This recognition from EcoVadis confirms that we are making meaningful progress</w:t>
      </w:r>
      <w:r w:rsidR="00882022" w:rsidRPr="00563F75">
        <w:rPr>
          <w:lang w:val="en-US"/>
        </w:rPr>
        <w:t xml:space="preserve">,” </w:t>
      </w:r>
      <w:r w:rsidR="00C72B11" w:rsidRPr="00563F75">
        <w:rPr>
          <w:lang w:val="en-US"/>
        </w:rPr>
        <w:t>said</w:t>
      </w:r>
      <w:r w:rsidR="00C63C5A" w:rsidRPr="00563F75">
        <w:rPr>
          <w:lang w:val="en-US"/>
        </w:rPr>
        <w:t xml:space="preserve"> </w:t>
      </w:r>
      <w:r w:rsidR="00882022" w:rsidRPr="00563F75">
        <w:rPr>
          <w:lang w:val="en-US"/>
        </w:rPr>
        <w:t>Dr. Annette Rinck, President of Leica Microsystems. “</w:t>
      </w:r>
      <w:r w:rsidRPr="00563F75">
        <w:rPr>
          <w:lang w:val="en-US"/>
        </w:rPr>
        <w:t>Together with our customers, suppliers, and teams, we are shaping a future where precision technology and planetary health go hand in hand.”</w:t>
      </w:r>
    </w:p>
    <w:p w14:paraId="0E29340E" w14:textId="77777777" w:rsidR="00A6419B" w:rsidRPr="00A6419B" w:rsidRDefault="00A6419B" w:rsidP="00A6419B">
      <w:pPr>
        <w:spacing w:line="300" w:lineRule="exact"/>
        <w:rPr>
          <w:lang w:val="en-US"/>
        </w:rPr>
      </w:pPr>
    </w:p>
    <w:p w14:paraId="5F6C35E0" w14:textId="3861B6BE" w:rsidR="00A6419B" w:rsidRDefault="00C72B11" w:rsidP="00A6419B">
      <w:pPr>
        <w:spacing w:line="300" w:lineRule="exact"/>
        <w:rPr>
          <w:lang w:val="en-US"/>
        </w:rPr>
      </w:pPr>
      <w:r>
        <w:rPr>
          <w:lang w:val="en-US"/>
        </w:rPr>
        <w:t>The</w:t>
      </w:r>
      <w:r w:rsidR="00A6419B" w:rsidRPr="00A6419B">
        <w:rPr>
          <w:lang w:val="en-US"/>
        </w:rPr>
        <w:t xml:space="preserve"> sustainability strategy</w:t>
      </w:r>
      <w:r>
        <w:rPr>
          <w:lang w:val="en-US"/>
        </w:rPr>
        <w:t xml:space="preserve"> of Leica Microsystems</w:t>
      </w:r>
      <w:r w:rsidR="00A6419B" w:rsidRPr="00A6419B">
        <w:rPr>
          <w:lang w:val="en-US"/>
        </w:rPr>
        <w:t xml:space="preserve"> is built on three core pillars: </w:t>
      </w:r>
    </w:p>
    <w:p w14:paraId="79EC9A6F" w14:textId="77777777" w:rsidR="00A6419B" w:rsidRPr="00A6419B" w:rsidRDefault="00A6419B" w:rsidP="00A6419B">
      <w:pPr>
        <w:spacing w:line="300" w:lineRule="exact"/>
        <w:rPr>
          <w:lang w:val="en-US"/>
        </w:rPr>
      </w:pPr>
    </w:p>
    <w:p w14:paraId="2CC6CF45" w14:textId="17AC5F1B" w:rsidR="0047140A" w:rsidRDefault="00A6419B" w:rsidP="0047140A">
      <w:pPr>
        <w:pStyle w:val="ListParagraph"/>
        <w:numPr>
          <w:ilvl w:val="0"/>
          <w:numId w:val="3"/>
        </w:numPr>
        <w:spacing w:line="300" w:lineRule="exact"/>
        <w:rPr>
          <w:lang w:val="en-US"/>
        </w:rPr>
      </w:pPr>
      <w:r w:rsidRPr="0047140A">
        <w:rPr>
          <w:lang w:val="en-US"/>
        </w:rPr>
        <w:t>Innovating for a Better World</w:t>
      </w:r>
    </w:p>
    <w:p w14:paraId="555BB654" w14:textId="2A3F4B4F" w:rsidR="00A6419B" w:rsidRPr="0047140A" w:rsidRDefault="00A6419B" w:rsidP="0047140A">
      <w:pPr>
        <w:spacing w:line="300" w:lineRule="exact"/>
        <w:rPr>
          <w:lang w:val="en-US"/>
        </w:rPr>
      </w:pPr>
      <w:r w:rsidRPr="0047140A">
        <w:rPr>
          <w:lang w:val="en-US"/>
        </w:rPr>
        <w:t xml:space="preserve">Leica Microsystems develops technologies that support scientific progress and long-term societal benefit. </w:t>
      </w:r>
      <w:r w:rsidR="0060769A">
        <w:rPr>
          <w:lang w:val="en-US"/>
        </w:rPr>
        <w:t>Its s</w:t>
      </w:r>
      <w:r w:rsidRPr="0047140A">
        <w:rPr>
          <w:lang w:val="en-US"/>
        </w:rPr>
        <w:t>olutions</w:t>
      </w:r>
      <w:r w:rsidR="00D80E2C">
        <w:rPr>
          <w:lang w:val="en-US"/>
        </w:rPr>
        <w:t>,</w:t>
      </w:r>
      <w:r w:rsidRPr="0047140A">
        <w:rPr>
          <w:lang w:val="en-US"/>
        </w:rPr>
        <w:t xml:space="preserve"> </w:t>
      </w:r>
      <w:r w:rsidR="00D8408D">
        <w:rPr>
          <w:lang w:val="en-US"/>
        </w:rPr>
        <w:t>including</w:t>
      </w:r>
      <w:r w:rsidRPr="0047140A">
        <w:rPr>
          <w:lang w:val="en-US"/>
        </w:rPr>
        <w:t xml:space="preserve"> the STELLARIS confocal platform and Aivia AI software</w:t>
      </w:r>
      <w:r w:rsidR="0060769A">
        <w:rPr>
          <w:lang w:val="en-US"/>
        </w:rPr>
        <w:t>,</w:t>
      </w:r>
      <w:r w:rsidRPr="0047140A">
        <w:rPr>
          <w:lang w:val="en-US"/>
        </w:rPr>
        <w:t xml:space="preserve"> empower researchers to overcome complex challenges in the life sciences and medicine.</w:t>
      </w:r>
    </w:p>
    <w:p w14:paraId="2A05E9C1" w14:textId="77777777" w:rsidR="00A6419B" w:rsidRPr="00A6419B" w:rsidRDefault="00A6419B" w:rsidP="00A6419B">
      <w:pPr>
        <w:spacing w:line="300" w:lineRule="exact"/>
        <w:rPr>
          <w:lang w:val="en-US"/>
        </w:rPr>
      </w:pPr>
    </w:p>
    <w:p w14:paraId="7E1E3B2F" w14:textId="5938D7DC" w:rsidR="00D1007A" w:rsidRPr="00D1007A" w:rsidRDefault="00A6419B" w:rsidP="007A0111">
      <w:pPr>
        <w:pStyle w:val="ListParagraph"/>
        <w:numPr>
          <w:ilvl w:val="0"/>
          <w:numId w:val="3"/>
        </w:numPr>
        <w:spacing w:line="300" w:lineRule="exact"/>
        <w:rPr>
          <w:lang w:val="en-US"/>
        </w:rPr>
      </w:pPr>
      <w:r w:rsidRPr="00D1007A">
        <w:rPr>
          <w:lang w:val="en-US"/>
        </w:rPr>
        <w:t xml:space="preserve">Caring for Our People </w:t>
      </w:r>
    </w:p>
    <w:p w14:paraId="3A6E9A32" w14:textId="57E96BA1" w:rsidR="00AD6BF5" w:rsidRDefault="00D1007A" w:rsidP="00A6419B">
      <w:pPr>
        <w:spacing w:line="300" w:lineRule="exact"/>
        <w:rPr>
          <w:lang w:val="en-US"/>
        </w:rPr>
      </w:pPr>
      <w:r>
        <w:rPr>
          <w:lang w:val="en-US"/>
        </w:rPr>
        <w:t xml:space="preserve">This </w:t>
      </w:r>
      <w:r w:rsidR="00A6419B" w:rsidRPr="00A6419B">
        <w:rPr>
          <w:lang w:val="en-US"/>
        </w:rPr>
        <w:t>pillar reflects the company’s commitment to inclusion, well-being, and development. STEM outreach initiatives, mentoring programs, and events</w:t>
      </w:r>
      <w:r w:rsidR="002D1F24">
        <w:rPr>
          <w:lang w:val="en-US"/>
        </w:rPr>
        <w:t xml:space="preserve"> that</w:t>
      </w:r>
      <w:r w:rsidR="00A6419B" w:rsidRPr="00A6419B">
        <w:rPr>
          <w:lang w:val="en-US"/>
        </w:rPr>
        <w:t xml:space="preserve"> promote </w:t>
      </w:r>
      <w:r w:rsidR="00BA003E">
        <w:rPr>
          <w:lang w:val="en-US"/>
        </w:rPr>
        <w:t>inclusion</w:t>
      </w:r>
      <w:r w:rsidR="00BA003E" w:rsidRPr="00A6419B">
        <w:rPr>
          <w:lang w:val="en-US"/>
        </w:rPr>
        <w:t xml:space="preserve"> </w:t>
      </w:r>
      <w:r w:rsidR="00A6419B" w:rsidRPr="00A6419B">
        <w:rPr>
          <w:lang w:val="en-US"/>
        </w:rPr>
        <w:t>and</w:t>
      </w:r>
      <w:r w:rsidR="002D1F24">
        <w:rPr>
          <w:lang w:val="en-US"/>
        </w:rPr>
        <w:t xml:space="preserve"> equal opportunity</w:t>
      </w:r>
      <w:r w:rsidR="00A6419B" w:rsidRPr="00A6419B">
        <w:rPr>
          <w:lang w:val="en-US"/>
        </w:rPr>
        <w:t xml:space="preserve"> empower employees to grow professionally and personally.</w:t>
      </w:r>
    </w:p>
    <w:p w14:paraId="37F5108A" w14:textId="77777777" w:rsidR="004A1FE0" w:rsidRDefault="004A1FE0" w:rsidP="007A0111">
      <w:pPr>
        <w:spacing w:line="240" w:lineRule="auto"/>
        <w:jc w:val="left"/>
        <w:rPr>
          <w:lang w:val="en-US"/>
        </w:rPr>
      </w:pPr>
    </w:p>
    <w:p w14:paraId="252EE404" w14:textId="47FB576C" w:rsidR="00BA003E" w:rsidRDefault="00AD6BF5" w:rsidP="00A6419B">
      <w:pPr>
        <w:spacing w:line="300" w:lineRule="exact"/>
        <w:rPr>
          <w:lang w:val="en-US"/>
        </w:rPr>
      </w:pPr>
      <w:r>
        <w:rPr>
          <w:lang w:val="en-US"/>
        </w:rPr>
        <w:t xml:space="preserve">3. </w:t>
      </w:r>
      <w:r w:rsidR="00A6419B" w:rsidRPr="00A6419B">
        <w:rPr>
          <w:lang w:val="en-US"/>
        </w:rPr>
        <w:t xml:space="preserve">Protecting Our Planet </w:t>
      </w:r>
    </w:p>
    <w:p w14:paraId="401E364C" w14:textId="30ABA359" w:rsidR="00A6419B" w:rsidRDefault="00E21F16" w:rsidP="00A6419B">
      <w:pPr>
        <w:spacing w:line="300" w:lineRule="exact"/>
        <w:rPr>
          <w:lang w:val="en-US"/>
        </w:rPr>
      </w:pPr>
      <w:r>
        <w:rPr>
          <w:lang w:val="en-US"/>
        </w:rPr>
        <w:t>S</w:t>
      </w:r>
      <w:r w:rsidR="00A6419B" w:rsidRPr="00A6419B">
        <w:rPr>
          <w:lang w:val="en-US"/>
        </w:rPr>
        <w:t>ustainability</w:t>
      </w:r>
      <w:r>
        <w:rPr>
          <w:lang w:val="en-US"/>
        </w:rPr>
        <w:t xml:space="preserve"> is </w:t>
      </w:r>
      <w:r w:rsidR="002D1F24">
        <w:rPr>
          <w:lang w:val="en-US"/>
        </w:rPr>
        <w:t>embedded</w:t>
      </w:r>
      <w:r w:rsidR="00A6419B" w:rsidRPr="00A6419B">
        <w:rPr>
          <w:lang w:val="en-US"/>
        </w:rPr>
        <w:t xml:space="preserve"> into </w:t>
      </w:r>
      <w:r w:rsidR="00E1708C">
        <w:rPr>
          <w:lang w:val="en-US"/>
        </w:rPr>
        <w:t xml:space="preserve">the company’s </w:t>
      </w:r>
      <w:r w:rsidR="00A6419B" w:rsidRPr="00A6419B">
        <w:rPr>
          <w:lang w:val="en-US"/>
        </w:rPr>
        <w:t xml:space="preserve">product design and operations. </w:t>
      </w:r>
      <w:r w:rsidR="00E1708C">
        <w:rPr>
          <w:lang w:val="en-US"/>
        </w:rPr>
        <w:t xml:space="preserve">Its </w:t>
      </w:r>
      <w:r w:rsidR="00A6419B" w:rsidRPr="00A6419B">
        <w:rPr>
          <w:lang w:val="en-US"/>
        </w:rPr>
        <w:t xml:space="preserve">eco-design approach ensures modular, long-lasting systems with recyclable components. </w:t>
      </w:r>
      <w:r w:rsidR="002D1F24">
        <w:rPr>
          <w:lang w:val="en-US"/>
        </w:rPr>
        <w:t>F</w:t>
      </w:r>
      <w:r w:rsidR="00A6419B" w:rsidRPr="00A6419B">
        <w:rPr>
          <w:lang w:val="en-US"/>
        </w:rPr>
        <w:t xml:space="preserve">rom renewable energy use to optimized logistics, </w:t>
      </w:r>
      <w:r w:rsidR="002D1F24">
        <w:rPr>
          <w:lang w:val="en-US"/>
        </w:rPr>
        <w:t xml:space="preserve">these operational improvements </w:t>
      </w:r>
      <w:r w:rsidR="00A6419B" w:rsidRPr="00A6419B">
        <w:rPr>
          <w:lang w:val="en-US"/>
        </w:rPr>
        <w:t>reduce environmental impact across the value chain.</w:t>
      </w:r>
    </w:p>
    <w:p w14:paraId="0C3C48D6" w14:textId="77777777" w:rsidR="0076313D" w:rsidRPr="00A6419B" w:rsidRDefault="0076313D" w:rsidP="00A6419B">
      <w:pPr>
        <w:spacing w:line="300" w:lineRule="exact"/>
        <w:rPr>
          <w:lang w:val="en-US"/>
        </w:rPr>
      </w:pPr>
    </w:p>
    <w:p w14:paraId="6215DC0C" w14:textId="14412FFF" w:rsidR="00A6419B" w:rsidRDefault="00A6419B" w:rsidP="00A6419B">
      <w:pPr>
        <w:spacing w:line="300" w:lineRule="exact"/>
        <w:rPr>
          <w:lang w:val="en-US"/>
        </w:rPr>
      </w:pPr>
      <w:r w:rsidRPr="00A6419B">
        <w:rPr>
          <w:lang w:val="en-US"/>
        </w:rPr>
        <w:t xml:space="preserve">As part of </w:t>
      </w:r>
      <w:r w:rsidR="00AD06B8">
        <w:rPr>
          <w:lang w:val="en-US"/>
        </w:rPr>
        <w:t xml:space="preserve">the </w:t>
      </w:r>
      <w:r w:rsidRPr="00A6419B">
        <w:rPr>
          <w:lang w:val="en-US"/>
        </w:rPr>
        <w:t>Danaher Corporation, Leica Microsystems contributes to ambitious, science-based climate goals. These include a 50.4 percent reduction in Scope 1 and 2 greenhouse gas emissions by 2032 compared to a 2021 baseline, and achieving net zero emissions across Scopes 1, 2, and 3 by 2050 at the latest.</w:t>
      </w:r>
    </w:p>
    <w:p w14:paraId="3C5DA894" w14:textId="77777777" w:rsidR="00A6419B" w:rsidRPr="00A6419B" w:rsidRDefault="00A6419B" w:rsidP="00A6419B">
      <w:pPr>
        <w:spacing w:line="300" w:lineRule="exact"/>
        <w:rPr>
          <w:lang w:val="en-US"/>
        </w:rPr>
      </w:pPr>
    </w:p>
    <w:p w14:paraId="75208CA2" w14:textId="41775B3A" w:rsidR="00E46078" w:rsidRDefault="002479CA" w:rsidP="007A0111">
      <w:pPr>
        <w:spacing w:line="300" w:lineRule="exact"/>
        <w:rPr>
          <w:rFonts w:cs="Arial"/>
          <w:lang w:val="en-US"/>
        </w:rPr>
      </w:pPr>
      <w:r w:rsidRPr="00F0150F">
        <w:rPr>
          <w:rFonts w:cs="Arial"/>
          <w:lang w:val="en-US"/>
        </w:rPr>
        <w:t>For more information, please</w:t>
      </w:r>
      <w:r w:rsidRPr="2DC35DA2">
        <w:rPr>
          <w:rFonts w:cs="Arial"/>
          <w:lang w:val="en-US"/>
        </w:rPr>
        <w:t xml:space="preserve"> visit</w:t>
      </w:r>
      <w:r w:rsidR="795A3BD6" w:rsidRPr="2DC35DA2">
        <w:rPr>
          <w:rFonts w:cs="Arial"/>
          <w:lang w:val="en-US"/>
        </w:rPr>
        <w:t xml:space="preserve">: </w:t>
      </w:r>
      <w:hyperlink r:id="rId11" w:history="1">
        <w:r w:rsidR="795A3BD6" w:rsidRPr="002B4CA3">
          <w:rPr>
            <w:rStyle w:val="Hyperlink"/>
            <w:rFonts w:cs="Arial"/>
            <w:lang w:val="en-US"/>
          </w:rPr>
          <w:t>https://www.leica-microsystems.com</w:t>
        </w:r>
      </w:hyperlink>
      <w:r w:rsidRPr="2DC35DA2">
        <w:rPr>
          <w:rFonts w:cs="Arial"/>
          <w:lang w:val="en-US"/>
        </w:rPr>
        <w:t>.</w:t>
      </w:r>
      <w:r w:rsidR="00E46078">
        <w:rPr>
          <w:rFonts w:cs="Arial"/>
          <w:lang w:val="en-US"/>
        </w:rPr>
        <w:br w:type="page"/>
      </w:r>
    </w:p>
    <w:p w14:paraId="08825255" w14:textId="77777777" w:rsidR="002479CA" w:rsidRDefault="002479CA" w:rsidP="00F71A52">
      <w:pPr>
        <w:spacing w:line="300" w:lineRule="exact"/>
        <w:rPr>
          <w:rFonts w:cs="Arial"/>
          <w:lang w:val="en-US"/>
        </w:rPr>
      </w:pPr>
    </w:p>
    <w:p w14:paraId="3CBD79A9" w14:textId="44EB2789" w:rsidR="0088253B" w:rsidRDefault="00B7024D" w:rsidP="007A0111">
      <w:pPr>
        <w:pStyle w:val="NormalWeb"/>
        <w:jc w:val="center"/>
      </w:pPr>
      <w:r>
        <w:rPr>
          <w:noProof/>
        </w:rPr>
        <w:drawing>
          <wp:inline distT="0" distB="0" distL="0" distR="0" wp14:anchorId="0C5892F2" wp14:editId="1D762D29">
            <wp:extent cx="5935980" cy="4451985"/>
            <wp:effectExtent l="0" t="0" r="7620" b="5715"/>
            <wp:docPr id="1061159191" name="Grafik 1" descr="Ein Bild, das Text, Gelände, draußen, Pflanz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59191" name="Grafik 1" descr="Ein Bild, das Text, Gelände, draußen, Pflanze enthält.&#10;&#10;KI-generierte Inhalte können fehlerhaft sein."/>
                    <pic:cNvPicPr/>
                  </pic:nvPicPr>
                  <pic:blipFill>
                    <a:blip r:embed="rId12" cstate="print">
                      <a:extLst>
                        <a:ext uri="{28A0092B-C50C-407E-A947-70E740481C1C}">
                          <a14:useLocalDpi xmlns:a14="http://schemas.microsoft.com/office/drawing/2010/main"/>
                        </a:ext>
                      </a:extLst>
                    </a:blip>
                    <a:stretch>
                      <a:fillRect/>
                    </a:stretch>
                  </pic:blipFill>
                  <pic:spPr>
                    <a:xfrm>
                      <a:off x="0" y="0"/>
                      <a:ext cx="5935980" cy="4451985"/>
                    </a:xfrm>
                    <a:prstGeom prst="rect">
                      <a:avLst/>
                    </a:prstGeom>
                  </pic:spPr>
                </pic:pic>
              </a:graphicData>
            </a:graphic>
          </wp:inline>
        </w:drawing>
      </w:r>
    </w:p>
    <w:p w14:paraId="64C80B4D" w14:textId="1125B479" w:rsidR="00E46078" w:rsidRPr="00E46078" w:rsidRDefault="00E46078" w:rsidP="00E46078">
      <w:pPr>
        <w:spacing w:line="300" w:lineRule="exact"/>
        <w:rPr>
          <w:rFonts w:cs="Arial"/>
          <w:lang w:val="en-GB"/>
        </w:rPr>
      </w:pPr>
    </w:p>
    <w:p w14:paraId="08A9C13B" w14:textId="0C080B8E" w:rsidR="00EA0D63" w:rsidRDefault="00EA0D63" w:rsidP="00F71A52">
      <w:pPr>
        <w:spacing w:line="300" w:lineRule="exact"/>
        <w:rPr>
          <w:rFonts w:cs="Arial"/>
          <w:lang w:val="en-US"/>
        </w:rPr>
      </w:pPr>
    </w:p>
    <w:p w14:paraId="73669985" w14:textId="77777777" w:rsidR="00F71A52" w:rsidRPr="000023B7" w:rsidRDefault="00F71A52" w:rsidP="00F71A52">
      <w:pPr>
        <w:pStyle w:val="PlainText"/>
        <w:rPr>
          <w:lang w:val="en-US"/>
        </w:rPr>
      </w:pPr>
      <w:r w:rsidRPr="000023B7">
        <w:rPr>
          <w:lang w:val="en-US"/>
        </w:rPr>
        <w:t>___________________________________________</w:t>
      </w:r>
    </w:p>
    <w:p w14:paraId="421C8026" w14:textId="77777777" w:rsidR="00F71A52" w:rsidRDefault="00F71A52" w:rsidP="00F71A52">
      <w:pPr>
        <w:spacing w:line="300" w:lineRule="exact"/>
        <w:rPr>
          <w:rFonts w:cs="Arial"/>
          <w:lang w:val="en-US"/>
        </w:rPr>
      </w:pPr>
    </w:p>
    <w:p w14:paraId="5A6CFCF5" w14:textId="77777777" w:rsidR="00F71A52" w:rsidRPr="000023B7" w:rsidRDefault="00F71A52" w:rsidP="00F71A52">
      <w:pPr>
        <w:spacing w:line="300" w:lineRule="exact"/>
        <w:rPr>
          <w:rFonts w:cs="Arial"/>
          <w:b/>
          <w:lang w:val="en-US"/>
        </w:rPr>
      </w:pPr>
      <w:r w:rsidRPr="000023B7">
        <w:rPr>
          <w:rFonts w:cs="Arial"/>
          <w:b/>
          <w:lang w:val="en-US"/>
        </w:rPr>
        <w:t>About Leica Microsystems</w:t>
      </w:r>
    </w:p>
    <w:p w14:paraId="417C2E48" w14:textId="68303862" w:rsidR="006A0F9F" w:rsidRPr="009103C6" w:rsidRDefault="006A0F9F" w:rsidP="006A0F9F">
      <w:pPr>
        <w:rPr>
          <w:rFonts w:cs="Arial"/>
          <w:lang w:val="en-US"/>
        </w:rPr>
      </w:pPr>
      <w:bookmarkStart w:id="0" w:name="_Int_aimi2N9t"/>
      <w:r w:rsidRPr="009103C6">
        <w:rPr>
          <w:rFonts w:cs="Arial"/>
          <w:lang w:val="en-US"/>
        </w:rPr>
        <w:t xml:space="preserve">Leica Microsystems, a Danaher company, develops and manufactures fully integrated solutions for microscopic imaging and scientific instruments to analyze microstructures and nanostructures. The company empowers customers to unveil the invisible and build a better, healthier world.  Widely recognized for their optical precision and innovative technology, it is one of the market leaders in compound and stereo microscopy, digital microscopy, confocal laser scanning microscopy, and surgical microscopes. Their </w:t>
      </w:r>
      <w:r w:rsidRPr="009103C6">
        <w:rPr>
          <w:rFonts w:cs="Arial"/>
          <w:lang w:val="en-US"/>
        </w:rPr>
        <w:lastRenderedPageBreak/>
        <w:t>portfolio also covers imaging workflow solutions including sample preparation and AI-enabled image analysis.</w:t>
      </w:r>
      <w:bookmarkEnd w:id="0"/>
      <w:r w:rsidRPr="009103C6">
        <w:rPr>
          <w:rFonts w:cs="Arial"/>
          <w:lang w:val="en-US"/>
        </w:rPr>
        <w:t xml:space="preserve"> </w:t>
      </w:r>
    </w:p>
    <w:p w14:paraId="540863BC" w14:textId="77777777" w:rsidR="006A0F9F" w:rsidRPr="009103C6" w:rsidRDefault="006A0F9F" w:rsidP="006A0F9F">
      <w:pPr>
        <w:rPr>
          <w:rFonts w:cs="Arial"/>
          <w:lang w:val="en-US"/>
        </w:rPr>
      </w:pPr>
    </w:p>
    <w:p w14:paraId="60E70C7F" w14:textId="77777777" w:rsidR="006A0F9F" w:rsidRPr="009103C6" w:rsidRDefault="006A0F9F" w:rsidP="006A0F9F">
      <w:pPr>
        <w:rPr>
          <w:rFonts w:cs="Arial"/>
          <w:lang w:val="en-US"/>
        </w:rPr>
      </w:pPr>
      <w:r w:rsidRPr="009103C6">
        <w:rPr>
          <w:rFonts w:cs="Arial"/>
          <w:lang w:val="en-US"/>
        </w:rPr>
        <w:t xml:space="preserve">For over 175 years, Leica Microsystems has been shaping the future based on a culture rooted in customer focus and innovation.  The company has six major plants and product development sites around the world. It is represented in over 100 countries, has sales and service organizations in 20 countries, and an international network of distribution partners. Its headquarters are located in Wetzlar, Germany. </w:t>
      </w:r>
    </w:p>
    <w:p w14:paraId="1AD73EE1" w14:textId="77777777" w:rsidR="006A0F9F" w:rsidRPr="006A0F9F" w:rsidRDefault="006A0F9F" w:rsidP="006A0F9F">
      <w:pPr>
        <w:rPr>
          <w:rFonts w:cs="Arial"/>
          <w:lang w:val="en-GB"/>
        </w:rPr>
      </w:pPr>
    </w:p>
    <w:p w14:paraId="4E93EFF1" w14:textId="77777777" w:rsidR="006A0F9F" w:rsidRPr="006A0F9F" w:rsidRDefault="006A0F9F" w:rsidP="006A0F9F">
      <w:pPr>
        <w:rPr>
          <w:rFonts w:cs="Arial"/>
          <w:lang w:val="en-GB"/>
        </w:rPr>
      </w:pPr>
      <w:r w:rsidRPr="006A0F9F">
        <w:rPr>
          <w:rFonts w:cs="Arial"/>
          <w:lang w:val="en-GB"/>
        </w:rPr>
        <w:t xml:space="preserve">Find out more at: </w:t>
      </w:r>
      <w:hyperlink r:id="rId13" w:history="1">
        <w:r w:rsidRPr="006A0F9F">
          <w:rPr>
            <w:rStyle w:val="Hyperlink"/>
            <w:rFonts w:cs="Arial"/>
            <w:lang w:val="en-GB"/>
          </w:rPr>
          <w:t>www.leica-microsystems.com</w:t>
        </w:r>
      </w:hyperlink>
    </w:p>
    <w:p w14:paraId="796E83EA" w14:textId="77777777" w:rsidR="006A0F9F" w:rsidRPr="006A0F9F" w:rsidRDefault="006A0F9F" w:rsidP="006A0F9F">
      <w:pPr>
        <w:rPr>
          <w:rFonts w:cs="Arial"/>
          <w:lang w:val="en-GB"/>
        </w:rPr>
      </w:pPr>
    </w:p>
    <w:p w14:paraId="1FC7963B" w14:textId="77777777" w:rsidR="006A0F9F" w:rsidRPr="006A0F9F" w:rsidRDefault="006A0F9F" w:rsidP="006A0F9F">
      <w:pPr>
        <w:rPr>
          <w:rFonts w:cs="Arial"/>
          <w:b/>
          <w:bCs/>
          <w:lang w:val="en-US"/>
        </w:rPr>
      </w:pPr>
      <w:r w:rsidRPr="006A0F9F">
        <w:rPr>
          <w:rFonts w:cs="Arial"/>
          <w:b/>
          <w:bCs/>
          <w:lang w:val="en-US"/>
        </w:rPr>
        <w:t>About Danaher</w:t>
      </w:r>
    </w:p>
    <w:p w14:paraId="46DB1067" w14:textId="20DA88D1" w:rsidR="006A0F9F" w:rsidRPr="006A0F9F" w:rsidRDefault="006A0F9F" w:rsidP="006A0F9F">
      <w:pPr>
        <w:rPr>
          <w:rFonts w:cs="Arial"/>
        </w:rPr>
      </w:pPr>
      <w:r w:rsidRPr="006A0F9F">
        <w:rPr>
          <w:rFonts w:cs="Arial"/>
          <w:noProof/>
        </w:rPr>
        <w:drawing>
          <wp:anchor distT="0" distB="0" distL="114300" distR="114300" simplePos="0" relativeHeight="251658240" behindDoc="0" locked="0" layoutInCell="1" allowOverlap="1" wp14:anchorId="30D42B3B" wp14:editId="7E7D1D50">
            <wp:simplePos x="0" y="0"/>
            <wp:positionH relativeFrom="column">
              <wp:posOffset>5233670</wp:posOffset>
            </wp:positionH>
            <wp:positionV relativeFrom="paragraph">
              <wp:posOffset>1979295</wp:posOffset>
            </wp:positionV>
            <wp:extent cx="508635" cy="680085"/>
            <wp:effectExtent l="0" t="0" r="0" b="0"/>
            <wp:wrapTopAndBottom/>
            <wp:docPr id="2" name="Picture 3"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a white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l="15649"/>
                    <a:stretch>
                      <a:fillRect/>
                    </a:stretch>
                  </pic:blipFill>
                  <pic:spPr bwMode="auto">
                    <a:xfrm>
                      <a:off x="0" y="0"/>
                      <a:ext cx="50863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0F9F">
        <w:rPr>
          <w:rFonts w:cs="Arial"/>
          <w:lang w:val="en-US"/>
        </w:rPr>
        <w:t>Danaher is a leading global life sciences and diagnostics innovator, committed to accelerating the power of science and technology to improve human health. Our businesses partner closely with customers to solve many of the most important health challenges impacting patients around the world. Danaher's advanced science and technology - and proven ability to innovate - help enable faster, more accurate diagnoses and help reduce the time and cost needed to sustainably discover, develop and deliver life-changing therapies. Focused on scientific excellence, innovation and continuous improvement, our approximately 63,000 associates worldwide help ensure that Danaher is improving quality of life for billions of people today, while setting the foundation for a healthier, more sustainable tomorrow. Explore more at </w:t>
      </w:r>
      <w:hyperlink r:id="rId15" w:history="1">
        <w:r w:rsidRPr="006A0F9F">
          <w:rPr>
            <w:rStyle w:val="Hyperlink"/>
            <w:rFonts w:cs="Arial"/>
            <w:lang w:val="en-US"/>
          </w:rPr>
          <w:t>www.danaher.com</w:t>
        </w:r>
      </w:hyperlink>
      <w:r w:rsidRPr="006A0F9F">
        <w:rPr>
          <w:rFonts w:cs="Arial"/>
          <w:lang w:val="en-US"/>
        </w:rPr>
        <w:t>.</w:t>
      </w:r>
    </w:p>
    <w:p w14:paraId="523D6FDB" w14:textId="17002045" w:rsidR="002F7457" w:rsidRPr="002F7457" w:rsidRDefault="002F7457" w:rsidP="002F7457">
      <w:pPr>
        <w:rPr>
          <w:rFonts w:cs="Arial"/>
          <w:lang w:val="en-GB"/>
        </w:rPr>
      </w:pPr>
    </w:p>
    <w:p w14:paraId="09B7AF1A" w14:textId="77777777" w:rsidR="007F1C45" w:rsidRDefault="007F1C45" w:rsidP="00F71A52"/>
    <w:p w14:paraId="2643B4D4" w14:textId="77777777" w:rsidR="002F7457" w:rsidRDefault="002F7457" w:rsidP="00F71A52"/>
    <w:p w14:paraId="0E7CF406" w14:textId="77777777" w:rsidR="001D577A" w:rsidRPr="00484B93" w:rsidRDefault="001D577A" w:rsidP="001D577A">
      <w:pPr>
        <w:spacing w:line="300" w:lineRule="exact"/>
        <w:rPr>
          <w:rFonts w:cs="Arial"/>
        </w:rPr>
      </w:pPr>
    </w:p>
    <w:p w14:paraId="6AAA36D6" w14:textId="77777777" w:rsidR="001D577A" w:rsidRPr="00F71A52" w:rsidRDefault="001D577A" w:rsidP="00F71A52"/>
    <w:sectPr w:rsidR="001D577A" w:rsidRPr="00F71A52" w:rsidSect="007F6AF3">
      <w:headerReference w:type="even" r:id="rId16"/>
      <w:headerReference w:type="default" r:id="rId17"/>
      <w:footerReference w:type="even" r:id="rId18"/>
      <w:footerReference w:type="default" r:id="rId19"/>
      <w:headerReference w:type="first" r:id="rId20"/>
      <w:footerReference w:type="first" r:id="rId21"/>
      <w:pgSz w:w="11900" w:h="16840"/>
      <w:pgMar w:top="3515" w:right="1134" w:bottom="2268" w:left="1418" w:header="709" w:footer="4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1B82" w14:textId="77777777" w:rsidR="00A17C27" w:rsidRDefault="00A17C27">
      <w:r>
        <w:separator/>
      </w:r>
    </w:p>
  </w:endnote>
  <w:endnote w:type="continuationSeparator" w:id="0">
    <w:p w14:paraId="4B0378FA" w14:textId="77777777" w:rsidR="00A17C27" w:rsidRDefault="00A17C27">
      <w:r>
        <w:continuationSeparator/>
      </w:r>
    </w:p>
  </w:endnote>
  <w:endnote w:type="continuationNotice" w:id="1">
    <w:p w14:paraId="7205E868" w14:textId="77777777" w:rsidR="00A17C27" w:rsidRDefault="00A17C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niversLTStd-Cn">
    <w:altName w:val="Calibri"/>
    <w:charset w:val="00"/>
    <w:family w:val="roman"/>
    <w:pitch w:val="default"/>
  </w:font>
  <w:font w:name="ArialMT">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A72E" w14:textId="77777777" w:rsidR="002B5804" w:rsidRDefault="002B5804" w:rsidP="002B5804">
    <w:pPr>
      <w:pStyle w:val="Footer"/>
      <w:framePr w:wrap="around" w:vAnchor="text" w:hAnchor="margin" w:xAlign="right" w:y="1"/>
      <w:rPr>
        <w:rStyle w:val="PageNumber"/>
      </w:rPr>
    </w:pPr>
    <w:r>
      <w:rPr>
        <w:rStyle w:val="PageNumber"/>
      </w:rPr>
      <w:fldChar w:fldCharType="begin"/>
    </w:r>
    <w:r w:rsidR="00B82C91">
      <w:rPr>
        <w:rStyle w:val="PageNumber"/>
      </w:rPr>
      <w:instrText>PAGE</w:instrText>
    </w:r>
    <w:r>
      <w:rPr>
        <w:rStyle w:val="PageNumber"/>
      </w:rPr>
      <w:instrText xml:space="preserve">  </w:instrText>
    </w:r>
    <w:r>
      <w:rPr>
        <w:rStyle w:val="PageNumber"/>
      </w:rPr>
      <w:fldChar w:fldCharType="separate"/>
    </w:r>
    <w:r w:rsidR="00BF18CB">
      <w:rPr>
        <w:rStyle w:val="PageNumber"/>
        <w:noProof/>
      </w:rPr>
      <w:t>1</w:t>
    </w:r>
    <w:r>
      <w:rPr>
        <w:rStyle w:val="PageNumber"/>
      </w:rPr>
      <w:fldChar w:fldCharType="end"/>
    </w:r>
  </w:p>
  <w:p w14:paraId="04DE9876" w14:textId="77777777" w:rsidR="002B5804" w:rsidRDefault="002B5804" w:rsidP="002B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503" w14:textId="77777777" w:rsidR="00031119" w:rsidRPr="00BE3F2F" w:rsidRDefault="00C70E46" w:rsidP="00031119">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6B2FAB" w:rsidRPr="00BE3F2F">
      <w:rPr>
        <w:rFonts w:ascii="Arial" w:hAnsi="Arial" w:cs="Arial"/>
      </w:rPr>
      <w:t>·</w:t>
    </w:r>
    <w:r w:rsidR="006B2FAB">
      <w:rPr>
        <w:rFonts w:ascii="Arial" w:hAnsi="Arial" w:cs="Arial"/>
      </w:rPr>
      <w:t xml:space="preserve"> </w:t>
    </w:r>
    <w:r w:rsidR="006B2FAB" w:rsidRPr="00C70E46">
      <w:rPr>
        <w:rFonts w:ascii="Arial" w:hAnsi="Arial" w:cs="Arial"/>
      </w:rPr>
      <w:t>Tel. +49 6441 29-2</w:t>
    </w:r>
    <w:r>
      <w:rPr>
        <w:rFonts w:ascii="Arial" w:hAnsi="Arial" w:cs="Arial"/>
      </w:rPr>
      <w:t>550</w:t>
    </w:r>
    <w:r w:rsidR="00031119" w:rsidRPr="00C70E46">
      <w:rPr>
        <w:rFonts w:ascii="Arial" w:hAnsi="Arial" w:cs="Arial"/>
      </w:rPr>
      <w:t>·</w:t>
    </w:r>
    <w:r w:rsidR="00031119">
      <w:rPr>
        <w:rFonts w:ascii="Arial" w:hAnsi="Arial" w:cs="Arial"/>
      </w:rPr>
      <w:t xml:space="preserve"> </w:t>
    </w:r>
    <w:r w:rsidR="00031119" w:rsidRPr="00BE3F2F">
      <w:rPr>
        <w:rFonts w:ascii="Arial" w:hAnsi="Arial" w:cs="Arial"/>
      </w:rPr>
      <w:t xml:space="preserve"> </w:t>
    </w:r>
    <w:hyperlink r:id="rId1" w:history="1">
      <w:r w:rsidR="00031119" w:rsidRPr="00BE3F2F">
        <w:rPr>
          <w:rStyle w:val="Hyperlink"/>
          <w:rFonts w:ascii="Arial" w:hAnsi="Arial" w:cs="Arial"/>
        </w:rPr>
        <w:t>corporate.communications@leica-microsystems.com</w:t>
      </w:r>
    </w:hyperlink>
  </w:p>
  <w:p w14:paraId="4B14FC2D" w14:textId="636CD955" w:rsidR="00A64E72" w:rsidRDefault="006A0F9F" w:rsidP="00A64E72">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7" behindDoc="0" locked="1" layoutInCell="0" allowOverlap="1" wp14:anchorId="71BC83A7" wp14:editId="6BFCFC6D">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8418282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7CF13" id="Line 5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7F1B2B00" w14:textId="77777777" w:rsidR="00A64E72" w:rsidRDefault="007F6AF3" w:rsidP="00A64E72">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504DAB57" w14:textId="77777777" w:rsidR="007F6AF3" w:rsidRDefault="007F6AF3" w:rsidP="00A64E72">
    <w:pPr>
      <w:pStyle w:val="Bildunterschrift"/>
      <w:tabs>
        <w:tab w:val="left" w:pos="1663"/>
        <w:tab w:val="left" w:pos="3883"/>
        <w:tab w:val="left" w:pos="6103"/>
      </w:tabs>
      <w:spacing w:line="240" w:lineRule="atLeast"/>
      <w:ind w:right="-142"/>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CE23" w14:textId="77777777" w:rsidR="007F6AF3" w:rsidRPr="00BE3F2F" w:rsidRDefault="00D846AA" w:rsidP="007F6AF3">
    <w:pPr>
      <w:pStyle w:val="Bildunterschrift"/>
      <w:tabs>
        <w:tab w:val="left" w:pos="1663"/>
        <w:tab w:val="left" w:pos="3883"/>
        <w:tab w:val="left" w:pos="6103"/>
      </w:tabs>
      <w:spacing w:after="120" w:line="240" w:lineRule="atLeast"/>
      <w:rPr>
        <w:rFonts w:ascii="Arial" w:hAnsi="Arial" w:cs="Arial"/>
      </w:rPr>
    </w:pPr>
    <w:r>
      <w:rPr>
        <w:rFonts w:ascii="Arial" w:hAnsi="Arial" w:cs="Arial"/>
      </w:rPr>
      <w:t>Alexander Weis</w:t>
    </w:r>
    <w:r w:rsidR="007F6AF3" w:rsidRPr="00D846AA">
      <w:rPr>
        <w:rFonts w:ascii="Arial" w:hAnsi="Arial" w:cs="Arial"/>
      </w:rPr>
      <w:t>·</w:t>
    </w:r>
    <w:r w:rsidR="00031119" w:rsidRPr="00D846AA">
      <w:rPr>
        <w:rFonts w:ascii="Arial" w:hAnsi="Arial" w:cs="Arial"/>
      </w:rPr>
      <w:t xml:space="preserve"> </w:t>
    </w:r>
    <w:r w:rsidR="007F6AF3" w:rsidRPr="00D846AA">
      <w:rPr>
        <w:rFonts w:ascii="Arial" w:hAnsi="Arial" w:cs="Arial"/>
      </w:rPr>
      <w:t>Tel. +49 6441 29-</w:t>
    </w:r>
    <w:r w:rsidR="00175D6E" w:rsidRPr="00D846AA">
      <w:rPr>
        <w:rFonts w:ascii="Arial" w:hAnsi="Arial" w:cs="Arial"/>
      </w:rPr>
      <w:t>2</w:t>
    </w:r>
    <w:r>
      <w:rPr>
        <w:rFonts w:ascii="Arial" w:hAnsi="Arial" w:cs="Arial"/>
      </w:rPr>
      <w:t>550</w:t>
    </w:r>
    <w:r w:rsidR="007F6AF3" w:rsidRPr="00D846AA">
      <w:rPr>
        <w:rFonts w:ascii="Arial" w:hAnsi="Arial" w:cs="Arial"/>
      </w:rPr>
      <w:t>·</w:t>
    </w:r>
    <w:r w:rsidR="00031119">
      <w:rPr>
        <w:rFonts w:ascii="Arial" w:hAnsi="Arial" w:cs="Arial"/>
      </w:rPr>
      <w:t xml:space="preserve"> </w:t>
    </w:r>
    <w:r w:rsidR="007F6AF3" w:rsidRPr="00BE3F2F">
      <w:rPr>
        <w:rFonts w:ascii="Arial" w:hAnsi="Arial" w:cs="Arial"/>
      </w:rPr>
      <w:t xml:space="preserve"> </w:t>
    </w:r>
    <w:hyperlink r:id="rId1" w:history="1">
      <w:r w:rsidR="007F6AF3" w:rsidRPr="00BE3F2F">
        <w:rPr>
          <w:rStyle w:val="Hyperlink"/>
          <w:rFonts w:ascii="Arial" w:hAnsi="Arial" w:cs="Arial"/>
        </w:rPr>
        <w:t>corporate.communications@leica-microsystems.com</w:t>
      </w:r>
    </w:hyperlink>
  </w:p>
  <w:p w14:paraId="76D1B65B" w14:textId="5E3B462B" w:rsidR="000D4F55" w:rsidRDefault="006A0F9F" w:rsidP="000D4F55">
    <w:pPr>
      <w:pStyle w:val="Bildunterschrift"/>
      <w:tabs>
        <w:tab w:val="left" w:pos="1663"/>
        <w:tab w:val="left" w:pos="3883"/>
        <w:tab w:val="left" w:pos="6103"/>
      </w:tabs>
      <w:spacing w:line="240" w:lineRule="atLeast"/>
      <w:ind w:right="-142"/>
      <w:jc w:val="left"/>
      <w:rPr>
        <w:rFonts w:ascii="Arial" w:hAnsi="Arial" w:cs="Arial"/>
      </w:rPr>
    </w:pPr>
    <w:r>
      <w:rPr>
        <w:noProof/>
      </w:rPr>
      <mc:AlternateContent>
        <mc:Choice Requires="wps">
          <w:drawing>
            <wp:anchor distT="0" distB="0" distL="114300" distR="114300" simplePos="0" relativeHeight="251658246" behindDoc="0" locked="1" layoutInCell="0" allowOverlap="1" wp14:anchorId="6DBB4C84" wp14:editId="3DF795D1">
              <wp:simplePos x="0" y="0"/>
              <wp:positionH relativeFrom="page">
                <wp:posOffset>900430</wp:posOffset>
              </wp:positionH>
              <wp:positionV relativeFrom="page">
                <wp:posOffset>10043795</wp:posOffset>
              </wp:positionV>
              <wp:extent cx="5875020" cy="0"/>
              <wp:effectExtent l="5080" t="13970" r="6350" b="5080"/>
              <wp:wrapTight wrapText="bothSides">
                <wp:wrapPolygon edited="0">
                  <wp:start x="0" y="-2147483648"/>
                  <wp:lineTo x="626" y="-2147483648"/>
                  <wp:lineTo x="626" y="-2147483648"/>
                  <wp:lineTo x="0" y="-2147483648"/>
                  <wp:lineTo x="0" y="-2147483648"/>
                </wp:wrapPolygon>
              </wp:wrapTight>
              <wp:docPr id="44993206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B82EC" id="Line 52"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0.85pt" to="533.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FgsAEAAEgDAAAOAAAAZHJzL2Uyb0RvYy54bWysU8Fu2zAMvQ/YPwi6L3YyZC2MOD2k7S7d&#10;FqDdBzCSbAuVRYFU4uTvJ6lJVmy3YT4Ikkg+vfdIr+6OoxMHQ2zRt3I+q6UwXqG2vm/lz5fHT7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9mZZL1JP&#10;1CVWQXMpDMTxq8FR5E0rnfXZB2jg8MQxE4HmkpKvPT5a50ovnRdTKz/Pb5algNFZnYM5janfbRyJ&#10;A+RpKF9RlSLv0wj3XhewwYB+OO8jWPe2T487fzYj68/Dxs0O9WlLF5NSuwrL82jleXh/LtW/f4D1&#10;LwAAAP//AwBQSwMEFAAGAAgAAAAhAE4HVXvgAAAADgEAAA8AAABkcnMvZG93bnJldi54bWxMj0FP&#10;wzAMhe9I/IfISNxYWgTdVJpOtILDDiBtQ9q4ZY1pKxqnNOlW/j3eAcHNz356/l62nGwnjjj41pGC&#10;eBaBQKqcaalW8LZ9vlmA8EGT0Z0jVPCNHpb55UWmU+NOtMbjJtSCQ8inWkETQp9K6asGrfYz1yPx&#10;7cMNVgeWQy3NoE8cbjt5G0WJtLol/tDoHssGq8/NaBUEv9u/hnH1VSTFS4nb4r18kiulrq+mxwcQ&#10;AafwZ4YzPqNDzkwHN5LxomN9FzN64OF+Ec9BnC1RMud+h9+dzDP5v0b+AwAA//8DAFBLAQItABQA&#10;BgAIAAAAIQC2gziS/gAAAOEBAAATAAAAAAAAAAAAAAAAAAAAAABbQ29udGVudF9UeXBlc10ueG1s&#10;UEsBAi0AFAAGAAgAAAAhADj9If/WAAAAlAEAAAsAAAAAAAAAAAAAAAAALwEAAF9yZWxzLy5yZWxz&#10;UEsBAi0AFAAGAAgAAAAhAHvf4WCwAQAASAMAAA4AAAAAAAAAAAAAAAAALgIAAGRycy9lMm9Eb2Mu&#10;eG1sUEsBAi0AFAAGAAgAAAAhAE4HVXvgAAAADgEAAA8AAAAAAAAAAAAAAAAACgQAAGRycy9kb3du&#10;cmV2LnhtbFBLBQYAAAAABAAEAPMAAAAXBQAAAAA=&#10;" o:allowincell="f" strokeweight=".25pt">
              <w10:wrap type="tight" anchorx="page" anchory="page"/>
              <w10:anchorlock/>
            </v:line>
          </w:pict>
        </mc:Fallback>
      </mc:AlternateContent>
    </w:r>
  </w:p>
  <w:p w14:paraId="664DB040" w14:textId="77777777" w:rsidR="000D4F55" w:rsidRDefault="007F6AF3" w:rsidP="000D4F55">
    <w:pPr>
      <w:pStyle w:val="Bildunterschrift"/>
      <w:tabs>
        <w:tab w:val="left" w:pos="1663"/>
        <w:tab w:val="left" w:pos="3883"/>
        <w:tab w:val="left" w:pos="6103"/>
      </w:tabs>
      <w:spacing w:line="240" w:lineRule="atLeast"/>
      <w:ind w:right="-142"/>
      <w:jc w:val="left"/>
      <w:rPr>
        <w:rFonts w:ascii="Arial" w:hAnsi="Arial" w:cs="Arial"/>
      </w:rPr>
    </w:pPr>
    <w:r w:rsidRPr="00BE3F2F">
      <w:rPr>
        <w:rFonts w:ascii="Arial" w:hAnsi="Arial" w:cs="Arial"/>
      </w:rPr>
      <w:t xml:space="preserve">Leica Microsystems GmbH · Ernst-Leitz-Straße 17–37 · D-35578 Wetzlar · </w:t>
    </w:r>
    <w:hyperlink r:id="rId2" w:history="1">
      <w:r w:rsidRPr="00BE3F2F">
        <w:rPr>
          <w:rStyle w:val="Hyperlink"/>
          <w:rFonts w:ascii="Arial" w:hAnsi="Arial" w:cs="Arial"/>
        </w:rPr>
        <w:t>www.leica-microsystems.com</w:t>
      </w:r>
    </w:hyperlink>
  </w:p>
  <w:p w14:paraId="4D6F84C1" w14:textId="77777777" w:rsidR="007F6AF3" w:rsidRDefault="007F6AF3" w:rsidP="000D4F55">
    <w:pPr>
      <w:pStyle w:val="Bildunterschrift"/>
      <w:tabs>
        <w:tab w:val="left" w:pos="1663"/>
        <w:tab w:val="left" w:pos="3883"/>
        <w:tab w:val="left" w:pos="6103"/>
      </w:tabs>
      <w:spacing w:line="240" w:lineRule="atLeast"/>
      <w:ind w:right="-142"/>
      <w:jc w:val="lef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289B" w14:textId="77777777" w:rsidR="00A17C27" w:rsidRDefault="00A17C27">
      <w:r>
        <w:separator/>
      </w:r>
    </w:p>
  </w:footnote>
  <w:footnote w:type="continuationSeparator" w:id="0">
    <w:p w14:paraId="69A3D53D" w14:textId="77777777" w:rsidR="00A17C27" w:rsidRDefault="00A17C27">
      <w:r>
        <w:continuationSeparator/>
      </w:r>
    </w:p>
  </w:footnote>
  <w:footnote w:type="continuationNotice" w:id="1">
    <w:p w14:paraId="08AC7D23" w14:textId="77777777" w:rsidR="00A17C27" w:rsidRDefault="00A17C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0998" w14:textId="77777777" w:rsidR="00C70E46" w:rsidRDefault="00C7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E895" w14:textId="004E5CCC" w:rsidR="002B5804" w:rsidRDefault="006A0F9F">
    <w:pPr>
      <w:pStyle w:val="Header"/>
    </w:pPr>
    <w:r>
      <w:rPr>
        <w:noProof/>
      </w:rPr>
      <w:drawing>
        <wp:anchor distT="0" distB="0" distL="114300" distR="114300" simplePos="0" relativeHeight="251658250" behindDoc="1" locked="0" layoutInCell="1" allowOverlap="1" wp14:anchorId="190E3992" wp14:editId="123E6FA9">
          <wp:simplePos x="0" y="0"/>
          <wp:positionH relativeFrom="column">
            <wp:posOffset>-10795</wp:posOffset>
          </wp:positionH>
          <wp:positionV relativeFrom="paragraph">
            <wp:posOffset>368300</wp:posOffset>
          </wp:positionV>
          <wp:extent cx="1572895" cy="197485"/>
          <wp:effectExtent l="0" t="0" r="0" b="0"/>
          <wp:wrapTight wrapText="bothSides">
            <wp:wrapPolygon edited="0">
              <wp:start x="0" y="0"/>
              <wp:lineTo x="0" y="18752"/>
              <wp:lineTo x="21452" y="18752"/>
              <wp:lineTo x="21452" y="0"/>
              <wp:lineTo x="0" y="0"/>
            </wp:wrapPolygon>
          </wp:wrapTight>
          <wp:docPr id="60" name="Bild 53" descr="D:\Users\Alexander Weis\Desktop\Temp\Claim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1" behindDoc="0" locked="0" layoutInCell="1" allowOverlap="1" wp14:anchorId="51C3471E" wp14:editId="4E5B95CA">
              <wp:simplePos x="0" y="0"/>
              <wp:positionH relativeFrom="column">
                <wp:posOffset>-684530</wp:posOffset>
              </wp:positionH>
              <wp:positionV relativeFrom="paragraph">
                <wp:posOffset>-205740</wp:posOffset>
              </wp:positionV>
              <wp:extent cx="190500" cy="1798320"/>
              <wp:effectExtent l="0" t="0" r="0" b="0"/>
              <wp:wrapNone/>
              <wp:docPr id="1659379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EACD" id="Rectangle 54" o:spid="_x0000_s1026" style="position:absolute;margin-left:-53.9pt;margin-top:-16.2pt;width:15pt;height:14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6Rlx2OEAAAAMAQAADwAAAGRycy9kb3ducmV2LnhtbEyP&#10;QU+DQBCF7yb+h82YeKO7pSoNZWlMExMTvdga0+MAI6DsLmEXiv56p6d6m3nz8t432XY2nZho8K2z&#10;GpYLBYJs6arW1hreD0/RGoQPaCvsnCUNP+Rhm19fZZhW7mTfaNqHWnCI9SlqaELoUyl92ZBBv3A9&#10;Wb59usFg4HWoZTXgicNNJ2OlHqTB1nJDgz3tGiq/96PRkKgjymL8WH2FCV92z4fS/LpXrW9v5scN&#10;iEBzuJjhjM/okDNT4UZbedFpiJYqYfbA0yq+A8GWKDkrhYb4Xq1B5pn8/0T+BwAA//8DAFBLAQIt&#10;ABQABgAIAAAAIQC2gziS/gAAAOEBAAATAAAAAAAAAAAAAAAAAAAAAABbQ29udGVudF9UeXBlc10u&#10;eG1sUEsBAi0AFAAGAAgAAAAhADj9If/WAAAAlAEAAAsAAAAAAAAAAAAAAAAALwEAAF9yZWxzLy5y&#10;ZWxzUEsBAi0AFAAGAAgAAAAhAOIbpsPrAQAAtQMAAA4AAAAAAAAAAAAAAAAALgIAAGRycy9lMm9E&#10;b2MueG1sUEsBAi0AFAAGAAgAAAAhAOkZcdjhAAAADAEAAA8AAAAAAAAAAAAAAAAARQQAAGRycy9k&#10;b3ducmV2LnhtbFBLBQYAAAAABAAEAPMAAABTBQAAAAA=&#10;" fillcolor="#ed1b2f" stroked="f"/>
          </w:pict>
        </mc:Fallback>
      </mc:AlternateContent>
    </w:r>
    <w:r>
      <w:rPr>
        <w:noProof/>
      </w:rPr>
      <w:drawing>
        <wp:anchor distT="0" distB="0" distL="114300" distR="114300" simplePos="0" relativeHeight="251658245" behindDoc="1" locked="0" layoutInCell="0" allowOverlap="1" wp14:anchorId="4B8C22C3" wp14:editId="5C7C28CD">
          <wp:simplePos x="0" y="0"/>
          <wp:positionH relativeFrom="column">
            <wp:posOffset>4965065</wp:posOffset>
          </wp:positionH>
          <wp:positionV relativeFrom="paragraph">
            <wp:posOffset>122555</wp:posOffset>
          </wp:positionV>
          <wp:extent cx="1004570" cy="681990"/>
          <wp:effectExtent l="0" t="0" r="0"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1" layoutInCell="0" allowOverlap="1" wp14:anchorId="5A1E7D03" wp14:editId="4C2AAB6E">
              <wp:simplePos x="0" y="0"/>
              <wp:positionH relativeFrom="page">
                <wp:posOffset>900430</wp:posOffset>
              </wp:positionH>
              <wp:positionV relativeFrom="page">
                <wp:posOffset>2042795</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67905042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A50A" id="Line 43"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60.85pt" to="538.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FzqlbfgAAAADAEAAA8AAABkcnMvZG93bnJldi54bWxMj0FL&#10;w0AQhe+C/2EZwZvdJEojMZtigh56UGgrqLdtdkyC2dmYnbTx37sFQY9v3uO9b/LVbHtxwNF3jhTE&#10;iwgEUu1MR42Cl93j1S0Iz5qM7h2hgm/0sCrOz3KdGXekDR623IhQQj7TClrmIZPS1y1a7RduQAre&#10;hxut5iDHRppRH0O57WUSRUtpdUdhodUDVi3Wn9vJKmD/+vbM0/qrXJZPFe7K9+pBrpW6vJjv70Aw&#10;zvwXhhN+QIciMO3dRMaLPuibOKCzguskTkGcElGaJiD2vydZ5PL/E8UPAAAA//8DAFBLAQItABQA&#10;BgAIAAAAIQC2gziS/gAAAOEBAAATAAAAAAAAAAAAAAAAAAAAAABbQ29udGVudF9UeXBlc10ueG1s&#10;UEsBAi0AFAAGAAgAAAAhADj9If/WAAAAlAEAAAsAAAAAAAAAAAAAAAAALwEAAF9yZWxzLy5yZWxz&#10;UEsBAi0AFAAGAAgAAAAhAJc9zwewAQAASAMAAA4AAAAAAAAAAAAAAAAALgIAAGRycy9lMm9Eb2Mu&#10;eG1sUEsBAi0AFAAGAAgAAAAhAFzqlbfgAAAADAEAAA8AAAAAAAAAAAAAAAAACgQAAGRycy9kb3du&#10;cmV2LnhtbFBLBQYAAAAABAAEAPMAAAAXBQAAAAA=&#10;" o:allowincell="f" strokeweight=".25pt">
              <w10:wrap type="tight" anchorx="page" anchory="page"/>
              <w10:anchorlock/>
            </v:line>
          </w:pict>
        </mc:Fallback>
      </mc:AlternateContent>
    </w:r>
    <w:r>
      <w:rPr>
        <w:noProof/>
      </w:rPr>
      <mc:AlternateContent>
        <mc:Choice Requires="wps">
          <w:drawing>
            <wp:anchor distT="0" distB="0" distL="114300" distR="114300" simplePos="0" relativeHeight="251658242" behindDoc="0" locked="1" layoutInCell="0" allowOverlap="1" wp14:anchorId="5EAEC4B0" wp14:editId="0CCBB1C6">
              <wp:simplePos x="0" y="0"/>
              <wp:positionH relativeFrom="page">
                <wp:posOffset>900430</wp:posOffset>
              </wp:positionH>
              <wp:positionV relativeFrom="page">
                <wp:posOffset>1718310</wp:posOffset>
              </wp:positionV>
              <wp:extent cx="4572000" cy="288290"/>
              <wp:effectExtent l="0" t="3810" r="4445" b="3175"/>
              <wp:wrapTight wrapText="bothSides">
                <wp:wrapPolygon edited="0">
                  <wp:start x="0" y="0"/>
                  <wp:lineTo x="21600" y="0"/>
                  <wp:lineTo x="21600" y="21600"/>
                  <wp:lineTo x="0" y="21600"/>
                  <wp:lineTo x="0" y="0"/>
                </wp:wrapPolygon>
              </wp:wrapTight>
              <wp:docPr id="19548588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35B17"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EC4B0" id="_x0000_t202" coordsize="21600,21600" o:spt="202" path="m,l,21600r21600,l21600,xe">
              <v:stroke joinstyle="miter"/>
              <v:path gradientshapeok="t" o:connecttype="rect"/>
            </v:shapetype>
            <v:shape id="Text Box 42" o:spid="_x0000_s1026" type="#_x0000_t202" style="position:absolute;left:0;text-align:left;margin-left:70.9pt;margin-top:135.3pt;width:5in;height:2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4c1QEAAJEDAAAOAAAAZHJzL2Uyb0RvYy54bWysU9uO0zAQfUfiHyy/07QVlxI1XS27WoS0&#10;sEgLH+A4dmOReMyM26R8PWOn6XJ5Q7xYk5nx8TlnJturse/E0SA58JVcLZZSGK+hcX5fya9f7l5s&#10;pKCofKM68KaSJ0Pyavf82XYIpVlDC11jUDCIp3IIlWxjDGVRkG5Nr2gBwXguWsBeRf7EfdGgGhi9&#10;74r1cvm6GACbgKANEWdvp6LcZXxrjY4P1pKJoqskc4v5xHzW6Sx2W1XuUYXW6TMN9Q8seuU8P3qB&#10;ulVRiQO6v6B6pxEIbFxo6Auw1mmTNbCa1fIPNY+tCiZrYXMoXGyi/werPx0fw2cUcXwHIw8wi6Bw&#10;D/obCQ83rfJ7c40IQ2tUww+vkmXFEKg8X01WU0kJpB4+QsNDVocIGWi02CdXWKdgdB7A6WK6GaPQ&#10;nHz56g0Pkkuaa+vNZv02T6VQ5Xw7IMX3BnqRgkoiDzWjq+M9xcRGlXNLeszDneu6PNjO/5bgxpTJ&#10;7BPhiXoc65G7k4oamhPrQJj2hPeagxbwhxQD70gl6ftBoZGi++DZi7RQc4BzUM+B8pqvVjJKMYU3&#10;cVq8Q0C3bxl5ctvDNftlXZbyxOLMk+eeFZ53NC3Wr9+56+lP2v0EAAD//wMAUEsDBBQABgAIAAAA&#10;IQAeUSg23wAAAAsBAAAPAAAAZHJzL2Rvd25yZXYueG1sTI/BTsMwEETvSPyDtUjcqJ2CTAlxqgrB&#10;CQmRhgNHJ94mVuN1iN02/D3uiR5nZzTztljPbmBHnIL1pCBbCGBIrTeWOgVf9dvdCliImowePKGC&#10;XwywLq+vCp0bf6IKj9vYsVRCIdcK+hjHnPPQ9uh0WPgRKXk7Pzkdk5w6biZ9SuVu4EshJHfaUlro&#10;9YgvPbb77cEp2HxT9Wp/PprPalfZun4S9C73St3ezJtnYBHn+B+GM35ChzIxNf5AJrAh6YcsoUcF&#10;y0chgaXESp4vjYL7TArgZcEvfyj/AAAA//8DAFBLAQItABQABgAIAAAAIQC2gziS/gAAAOEBAAAT&#10;AAAAAAAAAAAAAAAAAAAAAABbQ29udGVudF9UeXBlc10ueG1sUEsBAi0AFAAGAAgAAAAhADj9If/W&#10;AAAAlAEAAAsAAAAAAAAAAAAAAAAALwEAAF9yZWxzLy5yZWxzUEsBAi0AFAAGAAgAAAAhAKGbjhzV&#10;AQAAkQMAAA4AAAAAAAAAAAAAAAAALgIAAGRycy9lMm9Eb2MueG1sUEsBAi0AFAAGAAgAAAAhAB5R&#10;KDbfAAAACwEAAA8AAAAAAAAAAAAAAAAALwQAAGRycy9kb3ducmV2LnhtbFBLBQYAAAAABAAEAPMA&#10;AAA7BQAAAAA=&#10;" o:allowincell="f" filled="f" stroked="f">
              <v:textbox inset="0,0,0,0">
                <w:txbxContent>
                  <w:p w14:paraId="45735B17" w14:textId="77777777" w:rsidR="0007264E" w:rsidRPr="00602F37" w:rsidRDefault="00FC703C" w:rsidP="00FC703C">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D2DC" w14:textId="7F6CF246" w:rsidR="002B5804" w:rsidRDefault="006A0F9F">
    <w:pPr>
      <w:pStyle w:val="Header"/>
    </w:pPr>
    <w:r>
      <w:rPr>
        <w:noProof/>
      </w:rPr>
      <w:drawing>
        <wp:anchor distT="0" distB="0" distL="114300" distR="114300" simplePos="0" relativeHeight="251658248" behindDoc="1" locked="0" layoutInCell="1" allowOverlap="1" wp14:anchorId="68139733" wp14:editId="7DF6C83E">
          <wp:simplePos x="0" y="0"/>
          <wp:positionH relativeFrom="column">
            <wp:posOffset>-10795</wp:posOffset>
          </wp:positionH>
          <wp:positionV relativeFrom="paragraph">
            <wp:posOffset>339725</wp:posOffset>
          </wp:positionV>
          <wp:extent cx="1572895" cy="197485"/>
          <wp:effectExtent l="0" t="0" r="0" b="0"/>
          <wp:wrapTight wrapText="bothSides">
            <wp:wrapPolygon edited="0">
              <wp:start x="0" y="0"/>
              <wp:lineTo x="0" y="18752"/>
              <wp:lineTo x="21452" y="18752"/>
              <wp:lineTo x="21452" y="0"/>
              <wp:lineTo x="0" y="0"/>
            </wp:wrapPolygon>
          </wp:wrapTight>
          <wp:docPr id="56" name="Bild 53" descr="D:\Users\Alexander Weis\Desktop\Temp\Claim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3" descr="D:\Users\Alexander Weis\Desktop\Temp\Claim_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529C7158" wp14:editId="6CF26B59">
              <wp:simplePos x="0" y="0"/>
              <wp:positionH relativeFrom="column">
                <wp:posOffset>-684530</wp:posOffset>
              </wp:positionH>
              <wp:positionV relativeFrom="paragraph">
                <wp:posOffset>-234315</wp:posOffset>
              </wp:positionV>
              <wp:extent cx="190500" cy="1798320"/>
              <wp:effectExtent l="0" t="0" r="0" b="0"/>
              <wp:wrapNone/>
              <wp:docPr id="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98320"/>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DE03A" id="Rectangle 54" o:spid="_x0000_s1026" style="position:absolute;margin-left:-53.9pt;margin-top:-18.45pt;width:15pt;height:141.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bD6wEAALUDAAAOAAAAZHJzL2Uyb0RvYy54bWysU8tu2zAQvBfoPxC815Jcp4kFy0Fq10WB&#10;9AEk/QCaoiSiFJdd0pbdr8+SchyjuRW9EFzucrgzO1zcHnrD9gq9BlvxYpJzpqyEWtu24j8fN+9u&#10;OPNB2FoYsKriR+X57fLtm8XgSjWFDkytkBGI9eXgKt6F4Mos87JTvfATcMpSsgHsRaAQ26xGMRB6&#10;b7Jpnn/IBsDaIUjlPZ2uxyRfJvymUTJ8bxqvAjMVp95CWjGt27hmy4UoWxSu0/LUhviHLnqhLT16&#10;hlqLINgO9SuoXksED02YSOgzaBotVeJAbIr8LzYPnXAqcSFxvDvL5P8frPy2f3A/MLbu3T3IX55Z&#10;WHXCtuoOEYZOiZqeK6JQ2eB8eb4QA09X2Xb4CjWNVuwCJA0ODfYRkNixQ5L6eJZaHQKTdFjM86uc&#10;BiIpVVzPb95P0ywyUT7fdujDZwU9i5uKI40yoYv9vQ+xG1E+l6Tuweh6o41JAbbblUG2FzT2T+vi&#10;43STCBDJyzJjY7GFeG1EjCeJZmQWTeTLLdRHYokweoe8TpsO8A9nA/mm4v73TqDizHyxpNS8mM2i&#10;0VIwu7omXgwvM9vLjLCSoCoeOBu3qzCac+dQtx29VCTSFu5I3UYn4i9dnZolbyQ9Tj6O5ruMU9XL&#10;b1s+AQAA//8DAFBLAwQUAAYACAAAACEAG43KAOEAAAAMAQAADwAAAGRycy9kb3ducmV2LnhtbEyP&#10;QU+DQBCF7yb+h82YeKNLiwFFlsY0MTHRi60xHgd2BJTdJexC0V/v9FRvM29e3vum2C6mFzONvnNW&#10;wXoVgyBbO93ZRsHb4TG6BeEDWo29s6Tghzxsy8uLAnPtjvaV5n1oBIdYn6OCNoQhl9LXLRn0KzeQ&#10;5dunGw0GXsdG6hGPHG56uYnjVBrsLDe0ONCupfp7PxkFWfyBsprek68w4/Pu6VCbX/ei1PXV8nAP&#10;ItASzmY44TM6lMxUuclqL3oF0TrOmD3wlKR3INgSZSelUrC5SROQZSH/P1H+AQAA//8DAFBLAQIt&#10;ABQABgAIAAAAIQC2gziS/gAAAOEBAAATAAAAAAAAAAAAAAAAAAAAAABbQ29udGVudF9UeXBlc10u&#10;eG1sUEsBAi0AFAAGAAgAAAAhADj9If/WAAAAlAEAAAsAAAAAAAAAAAAAAAAALwEAAF9yZWxzLy5y&#10;ZWxzUEsBAi0AFAAGAAgAAAAhAOIbpsPrAQAAtQMAAA4AAAAAAAAAAAAAAAAALgIAAGRycy9lMm9E&#10;b2MueG1sUEsBAi0AFAAGAAgAAAAhABuNygDhAAAADAEAAA8AAAAAAAAAAAAAAAAARQQAAGRycy9k&#10;b3ducmV2LnhtbFBLBQYAAAAABAAEAPMAAABTBQAAAAA=&#10;" fillcolor="#ed1b2f" stroked="f"/>
          </w:pict>
        </mc:Fallback>
      </mc:AlternateContent>
    </w:r>
    <w:r>
      <w:rPr>
        <w:noProof/>
      </w:rPr>
      <w:drawing>
        <wp:anchor distT="0" distB="0" distL="114300" distR="114300" simplePos="0" relativeHeight="251658244" behindDoc="1" locked="0" layoutInCell="0" allowOverlap="1" wp14:anchorId="56B5136F" wp14:editId="35143B86">
          <wp:simplePos x="0" y="0"/>
          <wp:positionH relativeFrom="column">
            <wp:posOffset>4965700</wp:posOffset>
          </wp:positionH>
          <wp:positionV relativeFrom="paragraph">
            <wp:posOffset>121285</wp:posOffset>
          </wp:positionV>
          <wp:extent cx="1004570" cy="681990"/>
          <wp:effectExtent l="0" t="0" r="0" b="0"/>
          <wp:wrapNone/>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1" layoutInCell="0" allowOverlap="1" wp14:anchorId="7BB77AB0" wp14:editId="10CEE96E">
              <wp:simplePos x="0" y="0"/>
              <wp:positionH relativeFrom="page">
                <wp:posOffset>900430</wp:posOffset>
              </wp:positionH>
              <wp:positionV relativeFrom="page">
                <wp:posOffset>2014220</wp:posOffset>
              </wp:positionV>
              <wp:extent cx="5939790" cy="0"/>
              <wp:effectExtent l="5080" t="13970" r="8255" b="5080"/>
              <wp:wrapTight wrapText="bothSides">
                <wp:wrapPolygon edited="0">
                  <wp:start x="0" y="-2147483648"/>
                  <wp:lineTo x="626" y="-2147483648"/>
                  <wp:lineTo x="626" y="-2147483648"/>
                  <wp:lineTo x="0" y="-2147483648"/>
                  <wp:lineTo x="0" y="-2147483648"/>
                </wp:wrapPolygon>
              </wp:wrapTight>
              <wp:docPr id="143648786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160C1" id="Line 3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58.6pt" to="538.6pt,1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sAEAAEgDAAAOAAAAZHJzL2Uyb0RvYy54bWysU8Fu2zAMvQ/YPwi6L05adF2MOD2k6y7d&#10;FqDdBzCSbAuVRYFUYufvJ6lJVmy3oT4Ikkg+vfdIr+6mwYmDIbboG7mYzaUwXqG2vmvkr+eHT1+k&#10;4Aheg0NvGnk0LO/WHz+sxlCbK+zRaUMigXiux9DIPsZQVxWr3gzAMwzGp2CLNEBMR+oqTTAm9MFV&#10;V/P552pE0oFQGeZ0e/8alOuC37ZGxZ9tyyYK18jELZaVyrrLa7VeQd0RhN6qEw34DxYDWJ8evUDd&#10;QwSxJ/sP1GAVIWMbZwqHCtvWKlM0JDWL+V9qnnoIpmhJ5nC42MTvB6t+HDZ+S5m6mvxTeET1wsLj&#10;pgffmULg+RhS4xbZqmoMXF9K8oHDlsRu/I465cA+YnFhamnIkEmfmIrZx4vZZopCpcub5fXydpl6&#10;os6xCupzYSCO3wwOIm8a6azPPkANh0eOmQjU55R87fHBOld66bwYG3m9uL0pBYzO6hzMaUzdbuNI&#10;HCBPQ/mKqhR5m0a497qA9Qb019M+gnWv+/S48yczsv48bFzvUB+3dDYptauwPI1Wnoe351L95wdY&#10;/wYAAP//AwBQSwMEFAAGAAgAAAAhAEb34fbfAAAADAEAAA8AAABkcnMvZG93bnJldi54bWxMj0FL&#10;w0AQhe+C/2EZwZvdpEpbYjbFBD30oNBWqN622TEJZmdjdtLGf+8GBL3Nm3m8+V66Hm0rTtj7xpGC&#10;eBaBQCqdaahS8Lp/ulmB8KzJ6NYRKvhGD+vs8iLViXFn2uJpx5UIIeQTraBm7hIpfVmj1X7mOqRw&#10;+3C91RxkX0nT63MIt62cR9FCWt1Q+FDrDosay8/dYBWwP7y98LD5yhf5c4H7/L14lBulrq/Gh3sQ&#10;jCP/mWHCD+iQBaajG8h40QZ9Fwd0VnAbL+cgJke0nKbj70pmqfxfIvsBAAD//wMAUEsBAi0AFAAG&#10;AAgAAAAhALaDOJL+AAAA4QEAABMAAAAAAAAAAAAAAAAAAAAAAFtDb250ZW50X1R5cGVzXS54bWxQ&#10;SwECLQAUAAYACAAAACEAOP0h/9YAAACUAQAACwAAAAAAAAAAAAAAAAAvAQAAX3JlbHMvLnJlbHNQ&#10;SwECLQAUAAYACAAAACEAlz3PB7ABAABIAwAADgAAAAAAAAAAAAAAAAAuAgAAZHJzL2Uyb0RvYy54&#10;bWxQSwECLQAUAAYACAAAACEARvfh9t8AAAAMAQAADwAAAAAAAAAAAAAAAAAKBAAAZHJzL2Rvd25y&#10;ZXYueG1sUEsFBgAAAAAEAAQA8wAAABYFAAAAAA==&#10;" o:allowincell="f" strokeweight=".25pt">
              <w10:wrap type="tight" anchorx="page" anchory="page"/>
              <w10:anchorlock/>
            </v:line>
          </w:pict>
        </mc:Fallback>
      </mc:AlternateContent>
    </w:r>
    <w:r>
      <w:rPr>
        <w:noProof/>
      </w:rPr>
      <mc:AlternateContent>
        <mc:Choice Requires="wps">
          <w:drawing>
            <wp:anchor distT="0" distB="0" distL="114300" distR="114300" simplePos="0" relativeHeight="251658240" behindDoc="0" locked="1" layoutInCell="0" allowOverlap="1" wp14:anchorId="48EAAB52" wp14:editId="34B2F6B1">
              <wp:simplePos x="0" y="0"/>
              <wp:positionH relativeFrom="page">
                <wp:posOffset>900430</wp:posOffset>
              </wp:positionH>
              <wp:positionV relativeFrom="page">
                <wp:posOffset>1689735</wp:posOffset>
              </wp:positionV>
              <wp:extent cx="4572000" cy="288290"/>
              <wp:effectExtent l="0" t="3810" r="4445" b="3175"/>
              <wp:wrapTight wrapText="bothSides">
                <wp:wrapPolygon edited="0">
                  <wp:start x="0" y="0"/>
                  <wp:lineTo x="21600" y="0"/>
                  <wp:lineTo x="21600" y="21600"/>
                  <wp:lineTo x="0" y="21600"/>
                  <wp:lineTo x="0" y="0"/>
                </wp:wrapPolygon>
              </wp:wrapTight>
              <wp:docPr id="9827732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56B40"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AAB52" id="_x0000_t202" coordsize="21600,21600" o:spt="202" path="m,l,21600r21600,l21600,xe">
              <v:stroke joinstyle="miter"/>
              <v:path gradientshapeok="t" o:connecttype="rect"/>
            </v:shapetype>
            <v:shape id="Text Box 12" o:spid="_x0000_s1027" type="#_x0000_t202" style="position:absolute;left:0;text-align:left;margin-left:70.9pt;margin-top:133.05pt;width:5in;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e1gEAAJgDAAAOAAAAZHJzL2Uyb0RvYy54bWysU9uO0zAQfUfiHyy/07QVlxI1XS27WoS0&#10;sEgLHzBxnMQi8Zix26R8PWMn6XJ5Q7xYk7F9fC6T/dXYd+KkyRu0hdys1lJoq7Aytink1y93L3ZS&#10;+AC2gg6tLuRZe3l1eP5sP7hcb7HFrtIkGMT6fHCFbENweZZ51eoe/AqdtrxZI/UQ+JOarCIYGL3v&#10;su16/TobkCpHqLT33L2dNuUh4de1VuGhrr0OoiskcwtppbSWcc0Oe8gbAtcaNdOAf2DRg7H86AXq&#10;FgKII5m/oHqjCD3WYaWwz7CujdJJA6vZrP9Q89iC00kLm+PdxSb//2DVp9Oj+0wijO9w5ACTCO/u&#10;UX3zwuJNC7bR10Q4tBoqfngTLcsG5/P5arTa5z6ClMNHrDhkOAZMQGNNfXSFdQpG5wDOF9P1GITi&#10;5stXbzhI3lK8t93ttm9TKhnky21HPrzX2ItYFJI41IQOp3sfIhvIlyPxMYt3putSsJ39rcEHYyex&#10;j4Qn6mEsR2GqWVoUU2J1ZjmE07jweHPRIv2QYuBRKaT/fgTSUnQfLFsS52opaCnKpQCr+GohgxRT&#10;eROm+Ts6Mk3LyJPpFq/ZttokRU8sZrocfxI6j2qcr1+/06mnH+rwEwAA//8DAFBLAwQUAAYACAAA&#10;ACEAjxiNCN8AAAALAQAADwAAAGRycy9kb3ducmV2LnhtbEyPwU7DMBBE70j8g7VI3KjjAlYJcaoK&#10;wQkJkYYDRyfeJlbjdYjdNvw97qkcZ2c087ZYz25gR5yC9aRALDJgSK03ljoFX/Xb3QpYiJqMHjyh&#10;gl8MsC6vrwqdG3+iCo/b2LFUQiHXCvoYx5zz0PbodFj4ESl5Oz85HZOcOm4mfUrlbuDLLJPcaUtp&#10;odcjvvTY7rcHp2DzTdWr/floPqtdZev6KaN3uVfq9mbePAOLOMdLGM74CR3KxNT4A5nAhqQfREKP&#10;CpZSCmApsZLnS6PgXohH4GXB//9Q/gEAAP//AwBQSwECLQAUAAYACAAAACEAtoM4kv4AAADhAQAA&#10;EwAAAAAAAAAAAAAAAAAAAAAAW0NvbnRlbnRfVHlwZXNdLnhtbFBLAQItABQABgAIAAAAIQA4/SH/&#10;1gAAAJQBAAALAAAAAAAAAAAAAAAAAC8BAABfcmVscy8ucmVsc1BLAQItABQABgAIAAAAIQAjzZ8e&#10;1gEAAJgDAAAOAAAAAAAAAAAAAAAAAC4CAABkcnMvZTJvRG9jLnhtbFBLAQItABQABgAIAAAAIQCP&#10;GI0I3wAAAAsBAAAPAAAAAAAAAAAAAAAAADAEAABkcnMvZG93bnJldi54bWxQSwUGAAAAAAQABADz&#10;AAAAPAUAAAAA&#10;" o:allowincell="f" filled="f" stroked="f">
              <v:textbox inset="0,0,0,0">
                <w:txbxContent>
                  <w:p w14:paraId="70F56B40" w14:textId="77777777" w:rsidR="002B5804" w:rsidRPr="00602F37" w:rsidRDefault="00FB3348" w:rsidP="00D42445">
                    <w:pPr>
                      <w:pStyle w:val="FliesstextProspekt"/>
                      <w:jc w:val="left"/>
                    </w:pPr>
                    <w:r>
                      <w:rPr>
                        <w:rFonts w:ascii="Arial" w:hAnsi="Arial" w:cs="Arial"/>
                        <w:caps/>
                        <w:spacing w:val="16"/>
                        <w:sz w:val="32"/>
                        <w:szCs w:val="32"/>
                      </w:rPr>
                      <w:t>PRESS RELEASE / PRESSEINFORMATION</w:t>
                    </w:r>
                  </w:p>
                </w:txbxContent>
              </v:textbox>
              <w10:wrap type="tight"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imi2N9t" int2:invalidationBookmarkName="" int2:hashCode="IYsRh/2w3ONrs2" int2:id="2z0bnKos">
      <int2:state int2:value="Reject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2C87"/>
    <w:multiLevelType w:val="multilevel"/>
    <w:tmpl w:val="E5F2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F0F5A"/>
    <w:multiLevelType w:val="hybridMultilevel"/>
    <w:tmpl w:val="7BB42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AF5014"/>
    <w:multiLevelType w:val="hybridMultilevel"/>
    <w:tmpl w:val="B2805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4881533">
    <w:abstractNumId w:val="2"/>
  </w:num>
  <w:num w:numId="2" w16cid:durableId="47072044">
    <w:abstractNumId w:val="0"/>
  </w:num>
  <w:num w:numId="3" w16cid:durableId="130882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lignBordersAndEdg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teilung" w:val="Abteilung"/>
    <w:docVar w:name="Anzeigename" w:val="Vorname Nachname"/>
    <w:docVar w:name="Benutzeranmeldename" w:val="Vorname Nachname"/>
    <w:docVar w:name="Beschreibung" w:val="LMH Test User"/>
    <w:docVar w:name="Email" w:val="Vorname.Nachname@leica-microsystems.com"/>
    <w:docVar w:name="Firma" w:val="Leica Microsystems Holdings GmbH"/>
    <w:docVar w:name="Land" w:val="Germany"/>
    <w:docVar w:name="Nachname" w:val="Nachname"/>
    <w:docVar w:name="Ort" w:val="Wetzlar"/>
    <w:docVar w:name="Position" w:val="User"/>
    <w:docVar w:name="Postleitzahl" w:val="35578"/>
    <w:docVar w:name="Rufnummer" w:val="+49 6441 29 xxxx"/>
    <w:docVar w:name="RufnummernFax" w:val="+49 6441 29 xxxx"/>
    <w:docVar w:name="RufnummernMobil" w:val="+49 172 xxxxxxx"/>
    <w:docVar w:name="Strasse" w:val="Ernst-Leitz-Str. 17 - 37"/>
    <w:docVar w:name="Vorname" w:val="Vorname"/>
    <w:docVar w:name="Webseite" w:val="www.leica-microsystems.com"/>
  </w:docVars>
  <w:rsids>
    <w:rsidRoot w:val="00FB3348"/>
    <w:rsid w:val="000059C1"/>
    <w:rsid w:val="00011F20"/>
    <w:rsid w:val="00013307"/>
    <w:rsid w:val="00031119"/>
    <w:rsid w:val="000313AE"/>
    <w:rsid w:val="00037216"/>
    <w:rsid w:val="0003793B"/>
    <w:rsid w:val="0005412D"/>
    <w:rsid w:val="0005417F"/>
    <w:rsid w:val="0006082F"/>
    <w:rsid w:val="0007264E"/>
    <w:rsid w:val="00072ED2"/>
    <w:rsid w:val="00080896"/>
    <w:rsid w:val="00090FDA"/>
    <w:rsid w:val="000A6110"/>
    <w:rsid w:val="000B49BD"/>
    <w:rsid w:val="000C62DF"/>
    <w:rsid w:val="000D3A49"/>
    <w:rsid w:val="000D4F55"/>
    <w:rsid w:val="000E6C2E"/>
    <w:rsid w:val="000F0AB0"/>
    <w:rsid w:val="000F5157"/>
    <w:rsid w:val="001012FF"/>
    <w:rsid w:val="0010281E"/>
    <w:rsid w:val="00115B2E"/>
    <w:rsid w:val="00121DAF"/>
    <w:rsid w:val="001447D7"/>
    <w:rsid w:val="00152B78"/>
    <w:rsid w:val="00155F11"/>
    <w:rsid w:val="00163CF0"/>
    <w:rsid w:val="00175D6E"/>
    <w:rsid w:val="00185381"/>
    <w:rsid w:val="00186DF7"/>
    <w:rsid w:val="00196358"/>
    <w:rsid w:val="001A2195"/>
    <w:rsid w:val="001D10CB"/>
    <w:rsid w:val="001D577A"/>
    <w:rsid w:val="001D62CB"/>
    <w:rsid w:val="001E0322"/>
    <w:rsid w:val="001E0695"/>
    <w:rsid w:val="001F1884"/>
    <w:rsid w:val="00200396"/>
    <w:rsid w:val="002016EC"/>
    <w:rsid w:val="00205318"/>
    <w:rsid w:val="00207D44"/>
    <w:rsid w:val="002375A5"/>
    <w:rsid w:val="00242D26"/>
    <w:rsid w:val="002479CA"/>
    <w:rsid w:val="00253FF7"/>
    <w:rsid w:val="002660CE"/>
    <w:rsid w:val="00296A64"/>
    <w:rsid w:val="002A36C4"/>
    <w:rsid w:val="002A3980"/>
    <w:rsid w:val="002A5D37"/>
    <w:rsid w:val="002B4CA3"/>
    <w:rsid w:val="002B5804"/>
    <w:rsid w:val="002B6FE1"/>
    <w:rsid w:val="002C43F0"/>
    <w:rsid w:val="002D1F24"/>
    <w:rsid w:val="002D3D7A"/>
    <w:rsid w:val="002E0FDA"/>
    <w:rsid w:val="002F7457"/>
    <w:rsid w:val="003011B9"/>
    <w:rsid w:val="003138F4"/>
    <w:rsid w:val="00317576"/>
    <w:rsid w:val="003575BA"/>
    <w:rsid w:val="00357D4C"/>
    <w:rsid w:val="00384AC9"/>
    <w:rsid w:val="00387FE5"/>
    <w:rsid w:val="00393312"/>
    <w:rsid w:val="003A321E"/>
    <w:rsid w:val="003B4CB7"/>
    <w:rsid w:val="003C0712"/>
    <w:rsid w:val="003C26E9"/>
    <w:rsid w:val="003C7388"/>
    <w:rsid w:val="003D166A"/>
    <w:rsid w:val="003D3415"/>
    <w:rsid w:val="003D6EE4"/>
    <w:rsid w:val="0040285F"/>
    <w:rsid w:val="004039A2"/>
    <w:rsid w:val="00411BA3"/>
    <w:rsid w:val="004141C9"/>
    <w:rsid w:val="00420A82"/>
    <w:rsid w:val="00433B86"/>
    <w:rsid w:val="0047140A"/>
    <w:rsid w:val="004A1FE0"/>
    <w:rsid w:val="004B2BA7"/>
    <w:rsid w:val="004C0030"/>
    <w:rsid w:val="004D21F9"/>
    <w:rsid w:val="004D6EF5"/>
    <w:rsid w:val="004E1383"/>
    <w:rsid w:val="004F29E0"/>
    <w:rsid w:val="0050707A"/>
    <w:rsid w:val="00510480"/>
    <w:rsid w:val="005258FB"/>
    <w:rsid w:val="0055276F"/>
    <w:rsid w:val="00557986"/>
    <w:rsid w:val="0056256B"/>
    <w:rsid w:val="00563F75"/>
    <w:rsid w:val="0059601B"/>
    <w:rsid w:val="00597172"/>
    <w:rsid w:val="005A478B"/>
    <w:rsid w:val="005A5680"/>
    <w:rsid w:val="005A6A54"/>
    <w:rsid w:val="005D1130"/>
    <w:rsid w:val="00605680"/>
    <w:rsid w:val="0060769A"/>
    <w:rsid w:val="00614F1A"/>
    <w:rsid w:val="00615CB9"/>
    <w:rsid w:val="00630A1D"/>
    <w:rsid w:val="00632F21"/>
    <w:rsid w:val="006606BE"/>
    <w:rsid w:val="00660884"/>
    <w:rsid w:val="00676580"/>
    <w:rsid w:val="00676C59"/>
    <w:rsid w:val="006A09E9"/>
    <w:rsid w:val="006A0F9F"/>
    <w:rsid w:val="006A744A"/>
    <w:rsid w:val="006B2FAB"/>
    <w:rsid w:val="006C5590"/>
    <w:rsid w:val="006D2515"/>
    <w:rsid w:val="006F0C1F"/>
    <w:rsid w:val="006F341D"/>
    <w:rsid w:val="006F5E81"/>
    <w:rsid w:val="00705DE9"/>
    <w:rsid w:val="00710F91"/>
    <w:rsid w:val="007241FB"/>
    <w:rsid w:val="007374C2"/>
    <w:rsid w:val="0074562B"/>
    <w:rsid w:val="00754002"/>
    <w:rsid w:val="0075760D"/>
    <w:rsid w:val="0076313D"/>
    <w:rsid w:val="007768A0"/>
    <w:rsid w:val="00776D65"/>
    <w:rsid w:val="00783344"/>
    <w:rsid w:val="00791E16"/>
    <w:rsid w:val="0079602E"/>
    <w:rsid w:val="00797765"/>
    <w:rsid w:val="007A0111"/>
    <w:rsid w:val="007A2533"/>
    <w:rsid w:val="007D77E0"/>
    <w:rsid w:val="007F1C45"/>
    <w:rsid w:val="007F6AF3"/>
    <w:rsid w:val="0080175B"/>
    <w:rsid w:val="008018F9"/>
    <w:rsid w:val="00861E86"/>
    <w:rsid w:val="00882022"/>
    <w:rsid w:val="0088253B"/>
    <w:rsid w:val="00897A14"/>
    <w:rsid w:val="008A7813"/>
    <w:rsid w:val="008B4475"/>
    <w:rsid w:val="008D316B"/>
    <w:rsid w:val="008E7441"/>
    <w:rsid w:val="009062D1"/>
    <w:rsid w:val="009103C6"/>
    <w:rsid w:val="00914CAF"/>
    <w:rsid w:val="00917BF9"/>
    <w:rsid w:val="009370DB"/>
    <w:rsid w:val="009528BF"/>
    <w:rsid w:val="00963675"/>
    <w:rsid w:val="0097034E"/>
    <w:rsid w:val="00971183"/>
    <w:rsid w:val="00977563"/>
    <w:rsid w:val="00985A68"/>
    <w:rsid w:val="00995315"/>
    <w:rsid w:val="009A2FEA"/>
    <w:rsid w:val="009A3204"/>
    <w:rsid w:val="009B1974"/>
    <w:rsid w:val="009D6087"/>
    <w:rsid w:val="009E30F7"/>
    <w:rsid w:val="00A17C27"/>
    <w:rsid w:val="00A21F15"/>
    <w:rsid w:val="00A27087"/>
    <w:rsid w:val="00A35510"/>
    <w:rsid w:val="00A506AD"/>
    <w:rsid w:val="00A567B9"/>
    <w:rsid w:val="00A6419B"/>
    <w:rsid w:val="00A64E72"/>
    <w:rsid w:val="00A74AC8"/>
    <w:rsid w:val="00A77662"/>
    <w:rsid w:val="00A77E1B"/>
    <w:rsid w:val="00A8705D"/>
    <w:rsid w:val="00AA1085"/>
    <w:rsid w:val="00AA693C"/>
    <w:rsid w:val="00AB524C"/>
    <w:rsid w:val="00AC0AF6"/>
    <w:rsid w:val="00AC6137"/>
    <w:rsid w:val="00AD06B8"/>
    <w:rsid w:val="00AD3D36"/>
    <w:rsid w:val="00AD5C4A"/>
    <w:rsid w:val="00AD6BF5"/>
    <w:rsid w:val="00AE3B2F"/>
    <w:rsid w:val="00AF3A7A"/>
    <w:rsid w:val="00AF446B"/>
    <w:rsid w:val="00AF7117"/>
    <w:rsid w:val="00B1596D"/>
    <w:rsid w:val="00B15A0A"/>
    <w:rsid w:val="00B249CA"/>
    <w:rsid w:val="00B32CC3"/>
    <w:rsid w:val="00B349D5"/>
    <w:rsid w:val="00B422C3"/>
    <w:rsid w:val="00B466BB"/>
    <w:rsid w:val="00B7024D"/>
    <w:rsid w:val="00B72574"/>
    <w:rsid w:val="00B75849"/>
    <w:rsid w:val="00B82C91"/>
    <w:rsid w:val="00B834A4"/>
    <w:rsid w:val="00B84DBD"/>
    <w:rsid w:val="00BA003E"/>
    <w:rsid w:val="00BA49C7"/>
    <w:rsid w:val="00BA4E99"/>
    <w:rsid w:val="00BB74CB"/>
    <w:rsid w:val="00BC175C"/>
    <w:rsid w:val="00BC5BD0"/>
    <w:rsid w:val="00BC6128"/>
    <w:rsid w:val="00BC66F7"/>
    <w:rsid w:val="00BE06EF"/>
    <w:rsid w:val="00BF09E6"/>
    <w:rsid w:val="00BF18CB"/>
    <w:rsid w:val="00BF6FE1"/>
    <w:rsid w:val="00C02048"/>
    <w:rsid w:val="00C137A2"/>
    <w:rsid w:val="00C226C6"/>
    <w:rsid w:val="00C238EF"/>
    <w:rsid w:val="00C400A1"/>
    <w:rsid w:val="00C405D5"/>
    <w:rsid w:val="00C40865"/>
    <w:rsid w:val="00C4131B"/>
    <w:rsid w:val="00C42279"/>
    <w:rsid w:val="00C52E91"/>
    <w:rsid w:val="00C56523"/>
    <w:rsid w:val="00C63C5A"/>
    <w:rsid w:val="00C65FF5"/>
    <w:rsid w:val="00C70E46"/>
    <w:rsid w:val="00C72B11"/>
    <w:rsid w:val="00C74274"/>
    <w:rsid w:val="00C93513"/>
    <w:rsid w:val="00CA5489"/>
    <w:rsid w:val="00CD2464"/>
    <w:rsid w:val="00CF4E5D"/>
    <w:rsid w:val="00D05E75"/>
    <w:rsid w:val="00D06728"/>
    <w:rsid w:val="00D1007A"/>
    <w:rsid w:val="00D174DC"/>
    <w:rsid w:val="00D306AC"/>
    <w:rsid w:val="00D3744F"/>
    <w:rsid w:val="00D42445"/>
    <w:rsid w:val="00D80E2C"/>
    <w:rsid w:val="00D8408D"/>
    <w:rsid w:val="00D846AA"/>
    <w:rsid w:val="00D858B6"/>
    <w:rsid w:val="00D90083"/>
    <w:rsid w:val="00D91A83"/>
    <w:rsid w:val="00DA2498"/>
    <w:rsid w:val="00DA73E4"/>
    <w:rsid w:val="00DB6C85"/>
    <w:rsid w:val="00DC18F0"/>
    <w:rsid w:val="00DC1B98"/>
    <w:rsid w:val="00DD6670"/>
    <w:rsid w:val="00DE2C78"/>
    <w:rsid w:val="00DE48CB"/>
    <w:rsid w:val="00DE5FF3"/>
    <w:rsid w:val="00DF48CB"/>
    <w:rsid w:val="00E07BA4"/>
    <w:rsid w:val="00E1708C"/>
    <w:rsid w:val="00E20502"/>
    <w:rsid w:val="00E21F16"/>
    <w:rsid w:val="00E24762"/>
    <w:rsid w:val="00E35FF1"/>
    <w:rsid w:val="00E46078"/>
    <w:rsid w:val="00E50291"/>
    <w:rsid w:val="00E51035"/>
    <w:rsid w:val="00E6259E"/>
    <w:rsid w:val="00E94D3C"/>
    <w:rsid w:val="00EA0D63"/>
    <w:rsid w:val="00EA23B3"/>
    <w:rsid w:val="00EC7379"/>
    <w:rsid w:val="00ED0605"/>
    <w:rsid w:val="00ED19E7"/>
    <w:rsid w:val="00ED514F"/>
    <w:rsid w:val="00EF26E9"/>
    <w:rsid w:val="00EF793E"/>
    <w:rsid w:val="00F0150F"/>
    <w:rsid w:val="00F13F14"/>
    <w:rsid w:val="00F37C58"/>
    <w:rsid w:val="00F57546"/>
    <w:rsid w:val="00F71A52"/>
    <w:rsid w:val="00F7412D"/>
    <w:rsid w:val="00F84B3C"/>
    <w:rsid w:val="00F84B65"/>
    <w:rsid w:val="00F852A1"/>
    <w:rsid w:val="00F9087F"/>
    <w:rsid w:val="00FB319C"/>
    <w:rsid w:val="00FB3348"/>
    <w:rsid w:val="00FC384C"/>
    <w:rsid w:val="00FC555D"/>
    <w:rsid w:val="00FC62C4"/>
    <w:rsid w:val="00FC703C"/>
    <w:rsid w:val="00FD40C1"/>
    <w:rsid w:val="00FD7264"/>
    <w:rsid w:val="00FE060D"/>
    <w:rsid w:val="00FE4D24"/>
    <w:rsid w:val="0B02B7E2"/>
    <w:rsid w:val="1123B97D"/>
    <w:rsid w:val="16A016EF"/>
    <w:rsid w:val="16B02381"/>
    <w:rsid w:val="25F8B53C"/>
    <w:rsid w:val="2750A72D"/>
    <w:rsid w:val="282A61CE"/>
    <w:rsid w:val="28F41568"/>
    <w:rsid w:val="29CF43EB"/>
    <w:rsid w:val="2A2D0F0B"/>
    <w:rsid w:val="2B6BDCC3"/>
    <w:rsid w:val="2CDC2BDB"/>
    <w:rsid w:val="2DC35DA2"/>
    <w:rsid w:val="32F478D8"/>
    <w:rsid w:val="3605D948"/>
    <w:rsid w:val="42E04B88"/>
    <w:rsid w:val="4C079B83"/>
    <w:rsid w:val="4D038437"/>
    <w:rsid w:val="522D5B0E"/>
    <w:rsid w:val="5430297E"/>
    <w:rsid w:val="59D809ED"/>
    <w:rsid w:val="66911286"/>
    <w:rsid w:val="68F05EFF"/>
    <w:rsid w:val="69975E64"/>
    <w:rsid w:val="6CDDA103"/>
    <w:rsid w:val="6E3BC0B5"/>
    <w:rsid w:val="6F7FE3EE"/>
    <w:rsid w:val="7241241B"/>
    <w:rsid w:val="72508FB7"/>
    <w:rsid w:val="76C7FC38"/>
    <w:rsid w:val="795A3B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D0DB8"/>
  <w15:chartTrackingRefBased/>
  <w15:docId w15:val="{A41EE192-6BDB-4CF9-B8A9-6B533B20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A52"/>
    <w:pPr>
      <w:spacing w:line="360" w:lineRule="auto"/>
      <w:jc w:val="both"/>
    </w:pPr>
    <w:rPr>
      <w:rFonts w:ascii="Arial" w:eastAsia="Times New Roman" w:hAnsi="Arial"/>
      <w:lang w:val="de-DE" w:eastAsia="de-DE"/>
    </w:rPr>
  </w:style>
  <w:style w:type="paragraph" w:styleId="Heading1">
    <w:name w:val="heading 1"/>
    <w:basedOn w:val="Normal"/>
    <w:next w:val="Normal"/>
    <w:link w:val="Heading1Char"/>
    <w:qFormat/>
    <w:rsid w:val="00BD1194"/>
    <w:pPr>
      <w:keepNext/>
      <w:spacing w:before="360" w:after="480"/>
      <w:outlineLvl w:val="0"/>
    </w:pPr>
    <w:rPr>
      <w:rFonts w:ascii="Arial Black" w:hAnsi="Arial Black"/>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Prospekt">
    <w:name w:val="Fliesstext Prospekt"/>
    <w:basedOn w:val="Normal"/>
    <w:uiPriority w:val="99"/>
    <w:rsid w:val="002B0A8B"/>
    <w:pPr>
      <w:widowControl w:val="0"/>
      <w:autoSpaceDE w:val="0"/>
      <w:autoSpaceDN w:val="0"/>
      <w:adjustRightInd w:val="0"/>
      <w:spacing w:line="260" w:lineRule="atLeast"/>
      <w:textAlignment w:val="center"/>
    </w:pPr>
    <w:rPr>
      <w:rFonts w:ascii="UniversLTStd-Cn" w:hAnsi="UniversLTStd-Cn" w:cs="UniversLTStd-Cn"/>
      <w:color w:val="000000"/>
    </w:rPr>
  </w:style>
  <w:style w:type="paragraph" w:styleId="Header">
    <w:name w:val="header"/>
    <w:basedOn w:val="Normal"/>
    <w:link w:val="HeaderChar"/>
    <w:uiPriority w:val="99"/>
    <w:unhideWhenUsed/>
    <w:rsid w:val="00613EE3"/>
    <w:pPr>
      <w:tabs>
        <w:tab w:val="center" w:pos="4536"/>
        <w:tab w:val="right" w:pos="9072"/>
      </w:tabs>
    </w:pPr>
  </w:style>
  <w:style w:type="paragraph" w:customStyle="1" w:styleId="LMSAdressfeld">
    <w:name w:val="LMS Adressfeld"/>
    <w:basedOn w:val="FliesstextProspekt"/>
    <w:qFormat/>
    <w:rsid w:val="00613EE3"/>
    <w:pPr>
      <w:spacing w:line="280" w:lineRule="atLeast"/>
      <w:jc w:val="left"/>
    </w:pPr>
    <w:rPr>
      <w:rFonts w:ascii="ArialMT" w:hAnsi="ArialMT" w:cs="ArialMT"/>
      <w:spacing w:val="2"/>
      <w:sz w:val="21"/>
      <w:szCs w:val="21"/>
    </w:rPr>
  </w:style>
  <w:style w:type="character" w:customStyle="1" w:styleId="HeaderChar">
    <w:name w:val="Header Char"/>
    <w:basedOn w:val="DefaultParagraphFont"/>
    <w:link w:val="Header"/>
    <w:uiPriority w:val="99"/>
    <w:rsid w:val="00613EE3"/>
  </w:style>
  <w:style w:type="paragraph" w:styleId="Footer">
    <w:name w:val="footer"/>
    <w:basedOn w:val="Normal"/>
    <w:link w:val="FooterChar"/>
    <w:uiPriority w:val="99"/>
    <w:unhideWhenUsed/>
    <w:rsid w:val="00613EE3"/>
    <w:pPr>
      <w:tabs>
        <w:tab w:val="center" w:pos="4536"/>
        <w:tab w:val="right" w:pos="9072"/>
      </w:tabs>
    </w:pPr>
  </w:style>
  <w:style w:type="character" w:customStyle="1" w:styleId="FooterChar">
    <w:name w:val="Footer Char"/>
    <w:basedOn w:val="DefaultParagraphFont"/>
    <w:link w:val="Footer"/>
    <w:uiPriority w:val="99"/>
    <w:rsid w:val="00613EE3"/>
  </w:style>
  <w:style w:type="paragraph" w:customStyle="1" w:styleId="Bildunterschrift">
    <w:name w:val="Bildunterschrift"/>
    <w:basedOn w:val="FliesstextProspekt"/>
    <w:uiPriority w:val="99"/>
    <w:rsid w:val="00766FDF"/>
    <w:pPr>
      <w:spacing w:line="200" w:lineRule="atLeast"/>
    </w:pPr>
    <w:rPr>
      <w:sz w:val="16"/>
      <w:szCs w:val="16"/>
    </w:rPr>
  </w:style>
  <w:style w:type="paragraph" w:customStyle="1" w:styleId="LMSFlietext">
    <w:name w:val="LMS Fließtext"/>
    <w:basedOn w:val="LMSAdressfeld"/>
    <w:qFormat/>
    <w:rsid w:val="00766FDF"/>
    <w:pPr>
      <w:spacing w:line="330" w:lineRule="atLeast"/>
    </w:pPr>
  </w:style>
  <w:style w:type="character" w:styleId="PageNumber">
    <w:name w:val="page number"/>
    <w:basedOn w:val="DefaultParagraphFont"/>
    <w:uiPriority w:val="99"/>
    <w:semiHidden/>
    <w:unhideWhenUsed/>
    <w:rsid w:val="00E57E1A"/>
  </w:style>
  <w:style w:type="paragraph" w:customStyle="1" w:styleId="MKGTextFax">
    <w:name w:val="MKG Text Fax"/>
    <w:basedOn w:val="Normal"/>
    <w:qFormat/>
    <w:rsid w:val="00602F37"/>
    <w:pPr>
      <w:widowControl w:val="0"/>
      <w:autoSpaceDE w:val="0"/>
      <w:autoSpaceDN w:val="0"/>
      <w:adjustRightInd w:val="0"/>
      <w:spacing w:line="320" w:lineRule="exact"/>
    </w:pPr>
    <w:rPr>
      <w:rFonts w:ascii="Georgia" w:hAnsi="Georgia" w:cs="Georgia"/>
    </w:rPr>
  </w:style>
  <w:style w:type="paragraph" w:customStyle="1" w:styleId="MKGText">
    <w:name w:val="MKG Text"/>
    <w:basedOn w:val="Normal"/>
    <w:qFormat/>
    <w:rsid w:val="00602F37"/>
    <w:pPr>
      <w:widowControl w:val="0"/>
      <w:autoSpaceDE w:val="0"/>
      <w:autoSpaceDN w:val="0"/>
      <w:adjustRightInd w:val="0"/>
      <w:spacing w:line="320" w:lineRule="exact"/>
    </w:pPr>
    <w:rPr>
      <w:rFonts w:ascii="Georgia" w:hAnsi="Georgia" w:cs="Georgia"/>
    </w:rPr>
  </w:style>
  <w:style w:type="character" w:customStyle="1" w:styleId="Heading1Char">
    <w:name w:val="Heading 1 Char"/>
    <w:link w:val="Heading1"/>
    <w:rsid w:val="00BD1194"/>
    <w:rPr>
      <w:rFonts w:ascii="Arial Black" w:eastAsia="Times New Roman" w:hAnsi="Arial Black"/>
      <w:bCs/>
      <w:kern w:val="28"/>
      <w:sz w:val="24"/>
    </w:rPr>
  </w:style>
  <w:style w:type="paragraph" w:styleId="BalloonText">
    <w:name w:val="Balloon Text"/>
    <w:basedOn w:val="Normal"/>
    <w:link w:val="BalloonTextChar"/>
    <w:rsid w:val="004E1383"/>
    <w:rPr>
      <w:rFonts w:ascii="Tahoma" w:hAnsi="Tahoma" w:cs="Tahoma"/>
      <w:sz w:val="16"/>
      <w:szCs w:val="16"/>
    </w:rPr>
  </w:style>
  <w:style w:type="character" w:customStyle="1" w:styleId="BalloonTextChar">
    <w:name w:val="Balloon Text Char"/>
    <w:link w:val="BalloonText"/>
    <w:rsid w:val="004E1383"/>
    <w:rPr>
      <w:rFonts w:ascii="Tahoma" w:hAnsi="Tahoma" w:cs="Tahoma"/>
      <w:sz w:val="16"/>
      <w:szCs w:val="16"/>
      <w:lang w:eastAsia="en-US"/>
    </w:rPr>
  </w:style>
  <w:style w:type="character" w:styleId="Hyperlink">
    <w:name w:val="Hyperlink"/>
    <w:unhideWhenUsed/>
    <w:rsid w:val="00C4131B"/>
    <w:rPr>
      <w:color w:val="0000FF"/>
      <w:u w:val="single"/>
    </w:rPr>
  </w:style>
  <w:style w:type="paragraph" w:styleId="PlainText">
    <w:name w:val="Plain Text"/>
    <w:basedOn w:val="Normal"/>
    <w:link w:val="PlainTextChar"/>
    <w:uiPriority w:val="99"/>
    <w:unhideWhenUsed/>
    <w:rsid w:val="00F71A52"/>
    <w:pPr>
      <w:spacing w:line="240" w:lineRule="auto"/>
      <w:jc w:val="left"/>
    </w:pPr>
    <w:rPr>
      <w:szCs w:val="21"/>
      <w:lang w:eastAsia="zh-CN"/>
    </w:rPr>
  </w:style>
  <w:style w:type="character" w:customStyle="1" w:styleId="PlainTextChar">
    <w:name w:val="Plain Text Char"/>
    <w:link w:val="PlainText"/>
    <w:uiPriority w:val="99"/>
    <w:rsid w:val="00F71A52"/>
    <w:rPr>
      <w:rFonts w:ascii="Arial" w:eastAsia="Times New Roman" w:hAnsi="Arial"/>
      <w:szCs w:val="21"/>
    </w:rPr>
  </w:style>
  <w:style w:type="table" w:styleId="TableGrid">
    <w:name w:val="Table Grid"/>
    <w:basedOn w:val="TableNormal"/>
    <w:uiPriority w:val="39"/>
    <w:rsid w:val="00C137A2"/>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0F9F"/>
    <w:rPr>
      <w:color w:val="605E5C"/>
      <w:shd w:val="clear" w:color="auto" w:fill="E1DFDD"/>
    </w:rPr>
  </w:style>
  <w:style w:type="character" w:styleId="CommentReference">
    <w:name w:val="annotation reference"/>
    <w:basedOn w:val="DefaultParagraphFont"/>
    <w:uiPriority w:val="99"/>
    <w:rsid w:val="00BA49C7"/>
    <w:rPr>
      <w:sz w:val="16"/>
      <w:szCs w:val="16"/>
    </w:rPr>
  </w:style>
  <w:style w:type="paragraph" w:styleId="CommentText">
    <w:name w:val="annotation text"/>
    <w:basedOn w:val="Normal"/>
    <w:link w:val="CommentTextChar"/>
    <w:rsid w:val="00BA49C7"/>
    <w:pPr>
      <w:spacing w:line="240" w:lineRule="auto"/>
    </w:pPr>
  </w:style>
  <w:style w:type="character" w:customStyle="1" w:styleId="CommentTextChar">
    <w:name w:val="Comment Text Char"/>
    <w:basedOn w:val="DefaultParagraphFont"/>
    <w:link w:val="CommentText"/>
    <w:rsid w:val="00BA49C7"/>
    <w:rPr>
      <w:rFonts w:ascii="Arial" w:eastAsia="Times New Roman" w:hAnsi="Arial"/>
      <w:lang w:val="de-DE" w:eastAsia="de-DE"/>
    </w:rPr>
  </w:style>
  <w:style w:type="paragraph" w:styleId="CommentSubject">
    <w:name w:val="annotation subject"/>
    <w:basedOn w:val="CommentText"/>
    <w:next w:val="CommentText"/>
    <w:link w:val="CommentSubjectChar"/>
    <w:rsid w:val="00BA49C7"/>
    <w:rPr>
      <w:b/>
      <w:bCs/>
    </w:rPr>
  </w:style>
  <w:style w:type="character" w:customStyle="1" w:styleId="CommentSubjectChar">
    <w:name w:val="Comment Subject Char"/>
    <w:basedOn w:val="CommentTextChar"/>
    <w:link w:val="CommentSubject"/>
    <w:rsid w:val="00BA49C7"/>
    <w:rPr>
      <w:rFonts w:ascii="Arial" w:eastAsia="Times New Roman" w:hAnsi="Arial"/>
      <w:b/>
      <w:bCs/>
      <w:lang w:val="de-DE" w:eastAsia="de-DE"/>
    </w:rPr>
  </w:style>
  <w:style w:type="character" w:styleId="Mention">
    <w:name w:val="Mention"/>
    <w:basedOn w:val="DefaultParagraphFont"/>
    <w:uiPriority w:val="99"/>
    <w:unhideWhenUsed/>
    <w:rsid w:val="00F9087F"/>
    <w:rPr>
      <w:color w:val="2B579A"/>
      <w:shd w:val="clear" w:color="auto" w:fill="E1DFDD"/>
    </w:rPr>
  </w:style>
  <w:style w:type="paragraph" w:styleId="Revision">
    <w:name w:val="Revision"/>
    <w:hidden/>
    <w:uiPriority w:val="99"/>
    <w:semiHidden/>
    <w:rsid w:val="006D2515"/>
    <w:rPr>
      <w:rFonts w:ascii="Arial" w:eastAsia="Times New Roman" w:hAnsi="Arial"/>
      <w:lang w:val="de-DE" w:eastAsia="de-DE"/>
    </w:rPr>
  </w:style>
  <w:style w:type="paragraph" w:styleId="NormalWeb">
    <w:name w:val="Normal (Web)"/>
    <w:basedOn w:val="Normal"/>
    <w:uiPriority w:val="99"/>
    <w:unhideWhenUsed/>
    <w:rsid w:val="0088253B"/>
    <w:pPr>
      <w:spacing w:before="100" w:beforeAutospacing="1" w:after="100" w:afterAutospacing="1" w:line="240" w:lineRule="auto"/>
      <w:jc w:val="left"/>
    </w:pPr>
    <w:rPr>
      <w:rFonts w:ascii="Times New Roman" w:hAnsi="Times New Roman"/>
      <w:sz w:val="24"/>
      <w:szCs w:val="24"/>
      <w:lang w:val="en-GB" w:eastAsia="en-GB"/>
    </w:rPr>
  </w:style>
  <w:style w:type="paragraph" w:styleId="ListParagraph">
    <w:name w:val="List Paragraph"/>
    <w:basedOn w:val="Normal"/>
    <w:uiPriority w:val="34"/>
    <w:qFormat/>
    <w:rsid w:val="00471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8902">
      <w:bodyDiv w:val="1"/>
      <w:marLeft w:val="0"/>
      <w:marRight w:val="0"/>
      <w:marTop w:val="0"/>
      <w:marBottom w:val="0"/>
      <w:divBdr>
        <w:top w:val="none" w:sz="0" w:space="0" w:color="auto"/>
        <w:left w:val="none" w:sz="0" w:space="0" w:color="auto"/>
        <w:bottom w:val="none" w:sz="0" w:space="0" w:color="auto"/>
        <w:right w:val="none" w:sz="0" w:space="0" w:color="auto"/>
      </w:divBdr>
    </w:div>
    <w:div w:id="264113987">
      <w:bodyDiv w:val="1"/>
      <w:marLeft w:val="0"/>
      <w:marRight w:val="0"/>
      <w:marTop w:val="0"/>
      <w:marBottom w:val="0"/>
      <w:divBdr>
        <w:top w:val="none" w:sz="0" w:space="0" w:color="auto"/>
        <w:left w:val="none" w:sz="0" w:space="0" w:color="auto"/>
        <w:bottom w:val="none" w:sz="0" w:space="0" w:color="auto"/>
        <w:right w:val="none" w:sz="0" w:space="0" w:color="auto"/>
      </w:divBdr>
    </w:div>
    <w:div w:id="421805479">
      <w:bodyDiv w:val="1"/>
      <w:marLeft w:val="0"/>
      <w:marRight w:val="0"/>
      <w:marTop w:val="0"/>
      <w:marBottom w:val="0"/>
      <w:divBdr>
        <w:top w:val="none" w:sz="0" w:space="0" w:color="auto"/>
        <w:left w:val="none" w:sz="0" w:space="0" w:color="auto"/>
        <w:bottom w:val="none" w:sz="0" w:space="0" w:color="auto"/>
        <w:right w:val="none" w:sz="0" w:space="0" w:color="auto"/>
      </w:divBdr>
    </w:div>
    <w:div w:id="691340039">
      <w:bodyDiv w:val="1"/>
      <w:marLeft w:val="0"/>
      <w:marRight w:val="0"/>
      <w:marTop w:val="0"/>
      <w:marBottom w:val="0"/>
      <w:divBdr>
        <w:top w:val="none" w:sz="0" w:space="0" w:color="auto"/>
        <w:left w:val="none" w:sz="0" w:space="0" w:color="auto"/>
        <w:bottom w:val="none" w:sz="0" w:space="0" w:color="auto"/>
        <w:right w:val="none" w:sz="0" w:space="0" w:color="auto"/>
      </w:divBdr>
    </w:div>
    <w:div w:id="799614270">
      <w:bodyDiv w:val="1"/>
      <w:marLeft w:val="0"/>
      <w:marRight w:val="0"/>
      <w:marTop w:val="0"/>
      <w:marBottom w:val="0"/>
      <w:divBdr>
        <w:top w:val="none" w:sz="0" w:space="0" w:color="auto"/>
        <w:left w:val="none" w:sz="0" w:space="0" w:color="auto"/>
        <w:bottom w:val="none" w:sz="0" w:space="0" w:color="auto"/>
        <w:right w:val="none" w:sz="0" w:space="0" w:color="auto"/>
      </w:divBdr>
    </w:div>
    <w:div w:id="1274558339">
      <w:bodyDiv w:val="1"/>
      <w:marLeft w:val="0"/>
      <w:marRight w:val="0"/>
      <w:marTop w:val="0"/>
      <w:marBottom w:val="0"/>
      <w:divBdr>
        <w:top w:val="none" w:sz="0" w:space="0" w:color="auto"/>
        <w:left w:val="none" w:sz="0" w:space="0" w:color="auto"/>
        <w:bottom w:val="none" w:sz="0" w:space="0" w:color="auto"/>
        <w:right w:val="none" w:sz="0" w:space="0" w:color="auto"/>
      </w:divBdr>
    </w:div>
    <w:div w:id="1394160447">
      <w:bodyDiv w:val="1"/>
      <w:marLeft w:val="0"/>
      <w:marRight w:val="0"/>
      <w:marTop w:val="0"/>
      <w:marBottom w:val="0"/>
      <w:divBdr>
        <w:top w:val="none" w:sz="0" w:space="0" w:color="auto"/>
        <w:left w:val="none" w:sz="0" w:space="0" w:color="auto"/>
        <w:bottom w:val="none" w:sz="0" w:space="0" w:color="auto"/>
        <w:right w:val="none" w:sz="0" w:space="0" w:color="auto"/>
      </w:divBdr>
    </w:div>
    <w:div w:id="167657214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ca-microsystem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ica-microsystems.co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c212.net/c/link/?t=0&amp;l=en&amp;o=4258988-1&amp;h=1914481706&amp;u=https%3A%2F%2Fwww.danaher.com%2F&amp;a=www.danah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eica-microsystems.com/" TargetMode="External"/><Relationship Id="rId1" Type="http://schemas.openxmlformats.org/officeDocument/2006/relationships/hyperlink" Target="mailto:corporate.communications@leica-microsystem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POOL.DAT\FORM2000\Commun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EFBE536BD1F489911D9570E33B52C" ma:contentTypeVersion="19" ma:contentTypeDescription="Create a new document." ma:contentTypeScope="" ma:versionID="de5d794fd98cad64910b516d91a67ec8">
  <xsd:schema xmlns:xsd="http://www.w3.org/2001/XMLSchema" xmlns:xs="http://www.w3.org/2001/XMLSchema" xmlns:p="http://schemas.microsoft.com/office/2006/metadata/properties" xmlns:ns2="b33702fa-abd7-415c-ace6-457dff20a715" xmlns:ns3="fe2bd828-d4a2-4b85-ba68-b6245ab4d3f6" targetNamespace="http://schemas.microsoft.com/office/2006/metadata/properties" ma:root="true" ma:fieldsID="389d85bc049b8d7a37853f0992cbd78e" ns2:_="" ns3:_="">
    <xsd:import namespace="b33702fa-abd7-415c-ace6-457dff20a715"/>
    <xsd:import namespace="fe2bd828-d4a2-4b85-ba68-b6245ab4d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702fa-abd7-415c-ace6-457dff20a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93bb2c-950b-4672-b623-c5bc4517d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bd828-d4a2-4b85-ba68-b6245ab4d3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f5b46-45af-4cce-9cd8-4423aaab5d9b}" ma:internalName="TaxCatchAll" ma:showField="CatchAllData" ma:web="fe2bd828-d4a2-4b85-ba68-b6245ab4d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3702fa-abd7-415c-ace6-457dff20a715">
      <Terms xmlns="http://schemas.microsoft.com/office/infopath/2007/PartnerControls"/>
    </lcf76f155ced4ddcb4097134ff3c332f>
    <TaxCatchAll xmlns="fe2bd828-d4a2-4b85-ba68-b6245ab4d3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61888-8F13-475A-A2F7-16A0EA31E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702fa-abd7-415c-ace6-457dff20a715"/>
    <ds:schemaRef ds:uri="fe2bd828-d4a2-4b85-ba68-b6245ab4d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A377-D4FD-4B34-AA03-20D98BDFEAA2}">
  <ds:schemaRefs>
    <ds:schemaRef ds:uri="http://schemas.microsoft.com/office/2006/metadata/longProperties"/>
  </ds:schemaRefs>
</ds:datastoreItem>
</file>

<file path=customXml/itemProps3.xml><?xml version="1.0" encoding="utf-8"?>
<ds:datastoreItem xmlns:ds="http://schemas.openxmlformats.org/officeDocument/2006/customXml" ds:itemID="{2C1814D9-55D3-4260-A489-1DCCD03B4A25}">
  <ds:schemaRefs>
    <ds:schemaRef ds:uri="http://schemas.microsoft.com/office/2006/metadata/properties"/>
    <ds:schemaRef ds:uri="http://schemas.microsoft.com/office/infopath/2007/PartnerControls"/>
    <ds:schemaRef ds:uri="b33702fa-abd7-415c-ace6-457dff20a715"/>
    <ds:schemaRef ds:uri="fe2bd828-d4a2-4b85-ba68-b6245ab4d3f6"/>
  </ds:schemaRefs>
</ds:datastoreItem>
</file>

<file path=customXml/itemProps4.xml><?xml version="1.0" encoding="utf-8"?>
<ds:datastoreItem xmlns:ds="http://schemas.openxmlformats.org/officeDocument/2006/customXml" ds:itemID="{BBA69F92-3026-491D-BE1B-583DF17BB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Communication</Template>
  <TotalTime>5</TotalTime>
  <Pages>3</Pages>
  <Words>677</Words>
  <Characters>3859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LMS Press Release Template</vt:lpstr>
    </vt:vector>
  </TitlesOfParts>
  <Company>UDK</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LMS Press Release Template</dc:title>
  <dc:subject/>
  <dc:creator>Amla, Hajira</dc:creator>
  <cp:keywords/>
  <cp:lastModifiedBy>Becejac, Eileen</cp:lastModifiedBy>
  <cp:revision>3</cp:revision>
  <cp:lastPrinted>2011-07-14T18:50:00Z</cp:lastPrinted>
  <dcterms:created xsi:type="dcterms:W3CDTF">2025-09-22T13:30:00Z</dcterms:created>
  <dcterms:modified xsi:type="dcterms:W3CDTF">2025-09-22T13:33:00Z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SQJNDEJCKVYK-860970071-482</vt:lpwstr>
  </property>
  <property fmtid="{D5CDD505-2E9C-101B-9397-08002B2CF9AE}" pid="3" name="_dlc_DocIdItemGuid">
    <vt:lpwstr>792158b5-9115-449f-81cd-e6a410d209e3</vt:lpwstr>
  </property>
  <property fmtid="{D5CDD505-2E9C-101B-9397-08002B2CF9AE}" pid="4" name="_dlc_DocIdUrl">
    <vt:lpwstr>https://danaher.sharepoint.com/sites/lms/Global_Marketing/_layouts/15/DocIdRedir.aspx?ID=SQJNDEJCKVYK-860970071-482, SQJNDEJCKVYK-860970071-482</vt:lpwstr>
  </property>
  <property fmtid="{D5CDD505-2E9C-101B-9397-08002B2CF9AE}" pid="5" name="DocType">
    <vt:lpwstr>5 - SOP</vt:lpwstr>
  </property>
  <property fmtid="{D5CDD505-2E9C-101B-9397-08002B2CF9AE}" pid="6" name="PublishingExpirationDate">
    <vt:lpwstr/>
  </property>
  <property fmtid="{D5CDD505-2E9C-101B-9397-08002B2CF9AE}" pid="7" name="PublishingStartDate">
    <vt:lpwstr/>
  </property>
  <property fmtid="{D5CDD505-2E9C-101B-9397-08002B2CF9AE}" pid="8" name="MSIP_Label_73094ff5-79ca-456b-95f6-d578316a3809_Enabled">
    <vt:lpwstr>true</vt:lpwstr>
  </property>
  <property fmtid="{D5CDD505-2E9C-101B-9397-08002B2CF9AE}" pid="9" name="MSIP_Label_73094ff5-79ca-456b-95f6-d578316a3809_SetDate">
    <vt:lpwstr>2022-01-04T16:43:31Z</vt:lpwstr>
  </property>
  <property fmtid="{D5CDD505-2E9C-101B-9397-08002B2CF9AE}" pid="10" name="MSIP_Label_73094ff5-79ca-456b-95f6-d578316a3809_Method">
    <vt:lpwstr>Privileged</vt:lpwstr>
  </property>
  <property fmtid="{D5CDD505-2E9C-101B-9397-08002B2CF9AE}" pid="11" name="MSIP_Label_73094ff5-79ca-456b-95f6-d578316a3809_Name">
    <vt:lpwstr>Public</vt:lpwstr>
  </property>
  <property fmtid="{D5CDD505-2E9C-101B-9397-08002B2CF9AE}" pid="12" name="MSIP_Label_73094ff5-79ca-456b-95f6-d578316a3809_SiteId">
    <vt:lpwstr>771c9c47-7f24-44dc-958e-34f8713a8394</vt:lpwstr>
  </property>
  <property fmtid="{D5CDD505-2E9C-101B-9397-08002B2CF9AE}" pid="13" name="MSIP_Label_73094ff5-79ca-456b-95f6-d578316a3809_ActionId">
    <vt:lpwstr>134c5fe0-0512-44d3-867d-4e9627487d9c</vt:lpwstr>
  </property>
  <property fmtid="{D5CDD505-2E9C-101B-9397-08002B2CF9AE}" pid="14" name="MSIP_Label_73094ff5-79ca-456b-95f6-d578316a3809_ContentBits">
    <vt:lpwstr>0</vt:lpwstr>
  </property>
  <property fmtid="{D5CDD505-2E9C-101B-9397-08002B2CF9AE}" pid="15" name="Order">
    <vt:lpwstr>48200.0000000000</vt:lpwstr>
  </property>
  <property fmtid="{D5CDD505-2E9C-101B-9397-08002B2CF9AE}" pid="16" name="_ExtendedDescription">
    <vt:lpwstr/>
  </property>
  <property fmtid="{D5CDD505-2E9C-101B-9397-08002B2CF9AE}" pid="17" name="ContentTypeId">
    <vt:lpwstr>0x010100368EFBE536BD1F489911D9570E33B52C</vt:lpwstr>
  </property>
  <property fmtid="{D5CDD505-2E9C-101B-9397-08002B2CF9AE}" pid="18" name="MediaServiceImageTags">
    <vt:lpwstr/>
  </property>
</Properties>
</file>